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9D" w:rsidRDefault="009555C1" w:rsidP="00C452C3">
      <w:pPr>
        <w:pStyle w:val="Title"/>
        <w:jc w:val="left"/>
        <w:rPr>
          <w:b/>
          <w:lang w:val="ro-RO"/>
        </w:rPr>
      </w:pPr>
      <w:r w:rsidRPr="009555C1">
        <w:rPr>
          <w:b/>
          <w:noProof/>
          <w:lang w:val="ro-RO" w:eastAsia="ro-RO"/>
        </w:rPr>
        <mc:AlternateContent>
          <mc:Choice Requires="wps">
            <w:drawing>
              <wp:anchor distT="45720" distB="45720" distL="114300" distR="114300" simplePos="0" relativeHeight="251669504" behindDoc="0" locked="0" layoutInCell="1" allowOverlap="1" wp14:anchorId="15A00A65" wp14:editId="37BB8C66">
                <wp:simplePos x="0" y="0"/>
                <wp:positionH relativeFrom="column">
                  <wp:posOffset>5066484</wp:posOffset>
                </wp:positionH>
                <wp:positionV relativeFrom="paragraph">
                  <wp:posOffset>-1772104</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555C1" w:rsidRPr="00E15B86" w:rsidRDefault="009555C1" w:rsidP="00E15B86">
                            <w:pPr>
                              <w:pStyle w:val="Title"/>
                              <w:jc w:val="left"/>
                              <w:rPr>
                                <w:rFonts w:ascii="Myriad Pro Light" w:hAnsi="Myriad Pro Light"/>
                                <w:b/>
                                <w:color w:val="FFFFFF" w:themeColor="background1"/>
                                <w:sz w:val="22"/>
                                <w:szCs w:val="64"/>
                                <w:lang w:val="ro-RO"/>
                              </w:rPr>
                            </w:pPr>
                            <w:r w:rsidRPr="00E15B86">
                              <w:rPr>
                                <w:rFonts w:ascii="Myriad Pro Light" w:hAnsi="Myriad Pro Light"/>
                                <w:b/>
                                <w:color w:val="FFFFFF" w:themeColor="background1"/>
                                <w:sz w:val="22"/>
                                <w:szCs w:val="64"/>
                                <w:lang w:val="ro-RO"/>
                              </w:rPr>
                              <w:t>NORD-EST ROMANIA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00A65" id="_x0000_t202" coordsize="21600,21600" o:spt="202" path="m,l,21600r21600,l21600,xe">
                <v:stroke joinstyle="miter"/>
                <v:path gradientshapeok="t" o:connecttype="rect"/>
              </v:shapetype>
              <v:shape id="Text Box 2" o:spid="_x0000_s1026" type="#_x0000_t202" style="position:absolute;margin-left:398.95pt;margin-top:-139.5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uhDQIAAPM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" filled="f" stroked="f">
                <v:textbox style="mso-fit-shape-to-text:t">
                  <w:txbxContent>
                    <w:p w:rsidR="009555C1" w:rsidRPr="00E15B86" w:rsidRDefault="009555C1" w:rsidP="00E15B86">
                      <w:pPr>
                        <w:pStyle w:val="Title"/>
                        <w:jc w:val="left"/>
                        <w:rPr>
                          <w:rFonts w:ascii="Myriad Pro Light" w:hAnsi="Myriad Pro Light"/>
                          <w:b/>
                          <w:color w:val="FFFFFF" w:themeColor="background1"/>
                          <w:sz w:val="22"/>
                          <w:szCs w:val="64"/>
                          <w:lang w:val="ro-RO"/>
                        </w:rPr>
                      </w:pPr>
                      <w:r w:rsidRPr="00E15B86">
                        <w:rPr>
                          <w:rFonts w:ascii="Myriad Pro Light" w:hAnsi="Myriad Pro Light"/>
                          <w:b/>
                          <w:color w:val="FFFFFF" w:themeColor="background1"/>
                          <w:sz w:val="22"/>
                          <w:szCs w:val="64"/>
                          <w:lang w:val="ro-RO"/>
                        </w:rPr>
                        <w:t>NORD-EST ROMANIA</w:t>
                      </w:r>
                    </w:p>
                  </w:txbxContent>
                </v:textbox>
              </v:shape>
            </w:pict>
          </mc:Fallback>
        </mc:AlternateContent>
      </w:r>
      <w:r>
        <w:rPr>
          <w:noProof/>
          <w:sz w:val="2"/>
          <w:szCs w:val="2"/>
          <w:lang w:val="ro-RO" w:eastAsia="ro-RO"/>
        </w:rPr>
        <w:drawing>
          <wp:anchor distT="0" distB="0" distL="114300" distR="114300" simplePos="0" relativeHeight="251657215" behindDoc="0" locked="0" layoutInCell="1" allowOverlap="1" wp14:anchorId="3105F860" wp14:editId="4D16541D">
            <wp:simplePos x="0" y="0"/>
            <wp:positionH relativeFrom="column">
              <wp:posOffset>-4551136</wp:posOffset>
            </wp:positionH>
            <wp:positionV relativeFrom="paragraph">
              <wp:posOffset>-545012</wp:posOffset>
            </wp:positionV>
            <wp:extent cx="13760956" cy="9174480"/>
            <wp:effectExtent l="0" t="0" r="0" b="7620"/>
            <wp:wrapNone/>
            <wp:docPr id="2" name="Picture 2" descr="\\server\Documente\Directia COMUNICARE COOPERARE SI DEZVOLTAREA AFACERILOR\EEN\Enterprise Europe Network Visual Identity\C. Graphic imagery (graphics, pictograms &amp; photography)\Photography\Abstract connec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ocumente\Directia COMUNICARE COOPERARE SI DEZVOLTAREA AFACERILOR\EEN\Enterprise Europe Network Visual Identity\C. Graphic imagery (graphics, pictograms &amp; photography)\Photography\Abstract connection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0956" cy="917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79D">
        <w:rPr>
          <w:noProof/>
          <w:sz w:val="2"/>
          <w:szCs w:val="2"/>
          <w:lang w:val="ro-RO" w:eastAsia="ro-RO"/>
        </w:rPr>
        <w:drawing>
          <wp:anchor distT="0" distB="0" distL="114300" distR="114300" simplePos="0" relativeHeight="251660288" behindDoc="0" locked="0" layoutInCell="1" allowOverlap="1" wp14:anchorId="6CA5C32F" wp14:editId="2E3DDC6F">
            <wp:simplePos x="0" y="0"/>
            <wp:positionH relativeFrom="column">
              <wp:posOffset>-747800</wp:posOffset>
            </wp:positionH>
            <wp:positionV relativeFrom="paragraph">
              <wp:posOffset>-2193579</wp:posOffset>
            </wp:positionV>
            <wp:extent cx="7592291" cy="2094230"/>
            <wp:effectExtent l="0" t="0" r="8890" b="1270"/>
            <wp:wrapNone/>
            <wp:docPr id="3" name="Picture 3" descr="\\server\Documente\Directia COMUNICARE COOPERARE SI DEZVOLTAREA AFACERILOR\EEN\Enterprise Europe Network Visual Identity\A. Visual basics (logos, curve)\The Curve\Big Size\EEN_bi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ocumente\Directia COMUNICARE COOPERARE SI DEZVOLTAREA AFACERILOR\EEN\Enterprise Europe Network Visual Identity\A. Visual basics (logos, curve)\The Curve\Big Size\EEN_big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291" cy="209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42279D" w:rsidP="00C452C3">
      <w:pPr>
        <w:pStyle w:val="Title"/>
        <w:jc w:val="left"/>
        <w:rPr>
          <w:b/>
          <w:lang w:val="ro-RO"/>
        </w:rPr>
      </w:pPr>
    </w:p>
    <w:p w:rsidR="0042279D" w:rsidRDefault="009555C1" w:rsidP="00C452C3">
      <w:pPr>
        <w:pStyle w:val="Title"/>
        <w:jc w:val="left"/>
        <w:rPr>
          <w:b/>
          <w:lang w:val="ro-RO"/>
        </w:rPr>
      </w:pPr>
      <w:r w:rsidRPr="00F802EB">
        <w:rPr>
          <w:b/>
          <w:noProof/>
          <w:sz w:val="66"/>
          <w:lang w:val="ro-RO" w:eastAsia="ro-RO"/>
        </w:rPr>
        <mc:AlternateContent>
          <mc:Choice Requires="wps">
            <w:drawing>
              <wp:anchor distT="45720" distB="45720" distL="114300" distR="114300" simplePos="0" relativeHeight="251663360" behindDoc="0" locked="0" layoutInCell="1" allowOverlap="1" wp14:anchorId="28229135" wp14:editId="512955ED">
                <wp:simplePos x="0" y="0"/>
                <wp:positionH relativeFrom="column">
                  <wp:posOffset>-748302</wp:posOffset>
                </wp:positionH>
                <wp:positionV relativeFrom="paragraph">
                  <wp:posOffset>296182</wp:posOffset>
                </wp:positionV>
                <wp:extent cx="3879669" cy="126709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669" cy="1267097"/>
                        </a:xfrm>
                        <a:prstGeom prst="rect">
                          <a:avLst/>
                        </a:prstGeom>
                        <a:noFill/>
                        <a:ln w="9525">
                          <a:noFill/>
                          <a:miter lim="800000"/>
                          <a:headEnd/>
                          <a:tailEnd/>
                        </a:ln>
                      </wps:spPr>
                      <wps:txbx>
                        <w:txbxContent>
                          <w:p w:rsidR="00F802EB" w:rsidRPr="009555C1" w:rsidRDefault="009555C1" w:rsidP="00287A8B">
                            <w:pPr>
                              <w:pStyle w:val="Title"/>
                              <w:spacing w:line="312" w:lineRule="auto"/>
                              <w:jc w:val="center"/>
                              <w:rPr>
                                <w:b/>
                                <w:color w:val="005284" w:themeColor="accent2"/>
                                <w:sz w:val="60"/>
                                <w:szCs w:val="60"/>
                                <w:lang w:val="ro-RO"/>
                              </w:rPr>
                            </w:pPr>
                            <w:r w:rsidRPr="009555C1">
                              <w:rPr>
                                <w:b/>
                                <w:color w:val="005284" w:themeColor="accent2"/>
                                <w:sz w:val="60"/>
                                <w:szCs w:val="60"/>
                                <w:lang w:val="ro-RO"/>
                              </w:rPr>
                              <w:t>Newsletter Iulie 2016</w:t>
                            </w:r>
                          </w:p>
                          <w:p w:rsidR="009555C1" w:rsidRPr="009555C1" w:rsidRDefault="009555C1" w:rsidP="009555C1">
                            <w:pPr>
                              <w:rPr>
                                <w:color w:val="005284" w:themeColor="accent2"/>
                                <w:lang w:val="ro-RO"/>
                              </w:rPr>
                            </w:pPr>
                          </w:p>
                          <w:p w:rsidR="00F802EB" w:rsidRPr="009555C1" w:rsidRDefault="00F802EB">
                            <w:pPr>
                              <w:rPr>
                                <w:color w:val="005284" w:themeColor="accen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29135" id="_x0000_s1027" type="#_x0000_t202" style="position:absolute;margin-left:-58.9pt;margin-top:23.3pt;width:305.5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" filled="f" stroked="f">
                <v:textbox>
                  <w:txbxContent>
                    <w:p w:rsidR="00F802EB" w:rsidRPr="009555C1" w:rsidRDefault="009555C1" w:rsidP="00287A8B">
                      <w:pPr>
                        <w:pStyle w:val="Title"/>
                        <w:spacing w:line="312" w:lineRule="auto"/>
                        <w:jc w:val="center"/>
                        <w:rPr>
                          <w:b/>
                          <w:color w:val="005284" w:themeColor="accent2"/>
                          <w:sz w:val="60"/>
                          <w:szCs w:val="60"/>
                          <w:lang w:val="ro-RO"/>
                        </w:rPr>
                      </w:pPr>
                      <w:r w:rsidRPr="009555C1">
                        <w:rPr>
                          <w:b/>
                          <w:color w:val="005284" w:themeColor="accent2"/>
                          <w:sz w:val="60"/>
                          <w:szCs w:val="60"/>
                          <w:lang w:val="ro-RO"/>
                        </w:rPr>
                        <w:t>Newsletter Iulie 2016</w:t>
                      </w:r>
                    </w:p>
                    <w:p w:rsidR="009555C1" w:rsidRPr="009555C1" w:rsidRDefault="009555C1" w:rsidP="009555C1">
                      <w:pPr>
                        <w:rPr>
                          <w:color w:val="005284" w:themeColor="accent2"/>
                          <w:lang w:val="ro-RO"/>
                        </w:rPr>
                      </w:pPr>
                    </w:p>
                    <w:p w:rsidR="00F802EB" w:rsidRPr="009555C1" w:rsidRDefault="00F802EB">
                      <w:pPr>
                        <w:rPr>
                          <w:color w:val="005284" w:themeColor="accent2"/>
                        </w:rPr>
                      </w:pPr>
                    </w:p>
                  </w:txbxContent>
                </v:textbox>
              </v:shape>
            </w:pict>
          </mc:Fallback>
        </mc:AlternateContent>
      </w:r>
    </w:p>
    <w:p w:rsidR="00F802EB" w:rsidRPr="00F802EB" w:rsidRDefault="00F802EB" w:rsidP="00F802EB">
      <w:pPr>
        <w:pStyle w:val="Title"/>
        <w:rPr>
          <w:b/>
          <w:i/>
          <w:sz w:val="66"/>
          <w:lang w:val="ro-RO"/>
        </w:rPr>
      </w:pPr>
    </w:p>
    <w:p w:rsidR="0042279D" w:rsidRDefault="00576190" w:rsidP="00C452C3">
      <w:pPr>
        <w:pStyle w:val="Title"/>
        <w:jc w:val="left"/>
        <w:rPr>
          <w:b/>
          <w:lang w:val="ro-RO"/>
        </w:rPr>
      </w:pPr>
      <w:r>
        <w:rPr>
          <w:noProof/>
          <w:lang w:val="ro-RO" w:eastAsia="ro-RO"/>
        </w:rPr>
        <w:drawing>
          <wp:anchor distT="0" distB="0" distL="114300" distR="114300" simplePos="0" relativeHeight="251666432" behindDoc="0" locked="0" layoutInCell="1" allowOverlap="1" wp14:anchorId="4C42568B" wp14:editId="27FEEC1D">
            <wp:simplePos x="0" y="0"/>
            <wp:positionH relativeFrom="column">
              <wp:posOffset>1656015</wp:posOffset>
            </wp:positionH>
            <wp:positionV relativeFrom="paragraph">
              <wp:posOffset>900801</wp:posOffset>
            </wp:positionV>
            <wp:extent cx="1511935" cy="6483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3842" cy="653414"/>
                    </a:xfrm>
                    <a:prstGeom prst="rect">
                      <a:avLst/>
                    </a:prstGeom>
                    <a:noFill/>
                  </pic:spPr>
                </pic:pic>
              </a:graphicData>
            </a:graphic>
            <wp14:sizeRelH relativeFrom="margin">
              <wp14:pctWidth>0</wp14:pctWidth>
            </wp14:sizeRelH>
            <wp14:sizeRelV relativeFrom="margin">
              <wp14:pctHeight>0</wp14:pctHeight>
            </wp14:sizeRelV>
          </wp:anchor>
        </w:drawing>
      </w:r>
      <w:r w:rsidRPr="00C5470C">
        <w:rPr>
          <w:noProof/>
          <w:lang w:val="ro-RO" w:eastAsia="ro-RO"/>
        </w:rPr>
        <w:drawing>
          <wp:anchor distT="0" distB="0" distL="114300" distR="114300" simplePos="0" relativeHeight="251675648" behindDoc="0" locked="0" layoutInCell="1" allowOverlap="1" wp14:anchorId="5DC2D1AD" wp14:editId="15F2C872">
            <wp:simplePos x="0" y="0"/>
            <wp:positionH relativeFrom="column">
              <wp:posOffset>3496945</wp:posOffset>
            </wp:positionH>
            <wp:positionV relativeFrom="paragraph">
              <wp:posOffset>635583</wp:posOffset>
            </wp:positionV>
            <wp:extent cx="873048" cy="917578"/>
            <wp:effectExtent l="0" t="0" r="3810" b="0"/>
            <wp:wrapNone/>
            <wp:docPr id="16" name="Picture 16" descr="\\server\Documente\Directia COMUNICARE COOPERARE SI DEZVOLTAREA AFACERILOR\EEN\Enterprise Europe Network Visual Identity\A. Visual basics (logos, curve)\The Logo\Logo-N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Documente\Directia COMUNICARE COOPERARE SI DEZVOLTAREA AFACERILOR\EEN\Enterprise Europe Network Visual Identity\A. Visual basics (logos, curve)\The Logo\Logo-NE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048" cy="917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70C">
        <w:rPr>
          <w:noProof/>
          <w:lang w:val="ro-RO" w:eastAsia="ro-RO"/>
        </w:rPr>
        <w:drawing>
          <wp:anchor distT="0" distB="0" distL="114300" distR="114300" simplePos="0" relativeHeight="251674624" behindDoc="0" locked="0" layoutInCell="1" allowOverlap="1" wp14:anchorId="1E0074CA" wp14:editId="128D25C7">
            <wp:simplePos x="0" y="0"/>
            <wp:positionH relativeFrom="column">
              <wp:posOffset>4609465</wp:posOffset>
            </wp:positionH>
            <wp:positionV relativeFrom="paragraph">
              <wp:posOffset>557725</wp:posOffset>
            </wp:positionV>
            <wp:extent cx="1436182" cy="997643"/>
            <wp:effectExtent l="0" t="0" r="0" b="0"/>
            <wp:wrapNone/>
            <wp:docPr id="13" name="Picture 13" descr="https://upload.wikimedia.org/wikipedia/en/thumb/8/84/European_Commission.svg/800px-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8/84/European_Commission.svg/800px-European_Commission.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6182" cy="997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5C1">
        <w:rPr>
          <w:noProof/>
          <w:lang w:val="ro-RO" w:eastAsia="ro-RO"/>
        </w:rPr>
        <mc:AlternateContent>
          <mc:Choice Requires="wps">
            <w:drawing>
              <wp:anchor distT="45720" distB="45720" distL="114300" distR="114300" simplePos="0" relativeHeight="251667456" behindDoc="0" locked="0" layoutInCell="1" allowOverlap="1" wp14:anchorId="03218328" wp14:editId="37B1500D">
                <wp:simplePos x="0" y="0"/>
                <wp:positionH relativeFrom="column">
                  <wp:posOffset>-432889</wp:posOffset>
                </wp:positionH>
                <wp:positionV relativeFrom="paragraph">
                  <wp:posOffset>1347108</wp:posOffset>
                </wp:positionV>
                <wp:extent cx="1237615"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404620"/>
                        </a:xfrm>
                        <a:prstGeom prst="rect">
                          <a:avLst/>
                        </a:prstGeom>
                        <a:noFill/>
                        <a:ln w="9525">
                          <a:noFill/>
                          <a:miter lim="800000"/>
                          <a:headEnd/>
                          <a:tailEnd/>
                        </a:ln>
                      </wps:spPr>
                      <wps:txbx>
                        <w:txbxContent>
                          <w:p w:rsidR="009555C1" w:rsidRDefault="009555C1" w:rsidP="009555C1">
                            <w:pPr>
                              <w:pStyle w:val="Footer"/>
                            </w:pPr>
                            <w:r w:rsidRPr="000942C9">
                              <w:t>een.ec.europa.eu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18328" id="_x0000_s1028" type="#_x0000_t202" style="position:absolute;margin-left:-34.1pt;margin-top:106.05pt;width:97.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" filled="f" stroked="f">
                <v:textbox style="mso-fit-shape-to-text:t">
                  <w:txbxContent>
                    <w:p w:rsidR="009555C1" w:rsidRDefault="009555C1" w:rsidP="009555C1">
                      <w:pPr>
                        <w:pStyle w:val="Footer"/>
                      </w:pPr>
                      <w:r w:rsidRPr="000942C9">
                        <w:t>een.ec.europa.eu</w:t>
                      </w:r>
                    </w:p>
                  </w:txbxContent>
                </v:textbox>
              </v:shape>
            </w:pict>
          </mc:Fallback>
        </mc:AlternateContent>
      </w:r>
    </w:p>
    <w:p w:rsidR="009555C1" w:rsidRDefault="009555C1" w:rsidP="009555C1">
      <w:pPr>
        <w:pStyle w:val="Title"/>
        <w:jc w:val="left"/>
        <w:rPr>
          <w:b/>
          <w:lang w:val="ro-RO"/>
        </w:rPr>
      </w:pPr>
    </w:p>
    <w:p w:rsidR="009555C1" w:rsidRDefault="009555C1" w:rsidP="009555C1">
      <w:pPr>
        <w:pStyle w:val="Title"/>
        <w:jc w:val="left"/>
        <w:rPr>
          <w:b/>
          <w:lang w:val="ro-RO"/>
        </w:rPr>
      </w:pPr>
    </w:p>
    <w:p w:rsidR="009555C1" w:rsidRPr="009555C1" w:rsidRDefault="009555C1" w:rsidP="009555C1">
      <w:pPr>
        <w:pStyle w:val="Title"/>
        <w:jc w:val="left"/>
        <w:rPr>
          <w:b/>
          <w:sz w:val="64"/>
          <w:szCs w:val="64"/>
          <w:lang w:val="ro-RO"/>
        </w:rPr>
      </w:pPr>
      <w:r w:rsidRPr="009555C1">
        <w:rPr>
          <w:b/>
          <w:sz w:val="64"/>
          <w:szCs w:val="64"/>
          <w:lang w:val="ro-RO"/>
        </w:rPr>
        <w:t>Suport non-stop pentru afacerea ta!</w:t>
      </w:r>
    </w:p>
    <w:p w:rsidR="009555C1" w:rsidRDefault="009555C1" w:rsidP="009555C1">
      <w:pPr>
        <w:pStyle w:val="HighlightStrong"/>
        <w:rPr>
          <w:rStyle w:val="SubtleEmphasis"/>
          <w:lang w:val="ro-RO"/>
        </w:rPr>
      </w:pPr>
    </w:p>
    <w:p w:rsidR="009555C1" w:rsidRPr="00C452C3" w:rsidRDefault="009555C1" w:rsidP="009555C1">
      <w:pPr>
        <w:pStyle w:val="HighlightStrong"/>
        <w:rPr>
          <w:rStyle w:val="SubtleEmphasis"/>
          <w:lang w:val="ro-RO"/>
        </w:rPr>
      </w:pPr>
      <w:r w:rsidRPr="00C452C3">
        <w:rPr>
          <w:rStyle w:val="SubtleEmphasis"/>
          <w:lang w:val="ro-RO"/>
        </w:rPr>
        <w:t>Începând cu anul 2015, Agenția pentru Dezvoltare Regionala Nord-Est este punct local de contact in cadrul Rețelei Enterprise Europe.</w:t>
      </w:r>
    </w:p>
    <w:p w:rsidR="009555C1" w:rsidRPr="00C452C3" w:rsidRDefault="009555C1" w:rsidP="009555C1">
      <w:pPr>
        <w:pStyle w:val="HighlightStrong"/>
        <w:rPr>
          <w:rStyle w:val="SubtleEmphasis"/>
          <w:lang w:val="ro-RO"/>
        </w:rPr>
      </w:pPr>
      <w:r w:rsidRPr="00C452C3">
        <w:rPr>
          <w:rStyle w:val="SubtleEmphasis"/>
          <w:lang w:val="ro-RO"/>
        </w:rPr>
        <w:t>Aceasta rețea europeana este o inițiativă a Comisiei Europene si a fost lansată în anul 2008, oferind sprijin către întreprinderile, organizațiile de afaceri și profesionale, agențiile de dezvoltare, institutele de cercetare, parcurile tehnologice, clusterele și universitățile dornice să beneficieze de avantajele pieței unice europene pentru dezvoltarea propriei afaceri, prin inovare și internaționalizare.</w:t>
      </w:r>
    </w:p>
    <w:p w:rsidR="009555C1" w:rsidRPr="00C452C3" w:rsidRDefault="009555C1" w:rsidP="009555C1">
      <w:pPr>
        <w:pStyle w:val="HighlightStrong"/>
        <w:rPr>
          <w:rStyle w:val="SubtleEmphasis"/>
          <w:lang w:val="ro-RO"/>
        </w:rPr>
      </w:pPr>
      <w:r w:rsidRPr="00C452C3">
        <w:rPr>
          <w:rStyle w:val="SubtleEmphasis"/>
          <w:lang w:val="ro-RO"/>
        </w:rPr>
        <w:t>Aria de acoperire include peste 60 de țări (28 state membre ale Uniunii Europene, țări candidate, țări membre ale Spațiului Economic European, inclusiv Brazilia, Rusia, India, China si Africa de Sud), iar serviciile sunt oferite prin intermediul a peste 600 centre gazdă.</w:t>
      </w:r>
    </w:p>
    <w:p w:rsidR="009555C1" w:rsidRPr="00C452C3" w:rsidRDefault="009555C1" w:rsidP="009555C1">
      <w:pPr>
        <w:pStyle w:val="HighlightStrong"/>
        <w:rPr>
          <w:rStyle w:val="SubtleEmphasis"/>
          <w:lang w:val="ro-RO"/>
        </w:rPr>
      </w:pPr>
      <w:r w:rsidRPr="00C452C3">
        <w:rPr>
          <w:rStyle w:val="SubtleEmphasis"/>
          <w:lang w:val="ro-RO"/>
        </w:rPr>
        <w:t xml:space="preserve">Serviciile oferite de ADR Nord-Est sunt orientate către IMM-urile orientate către creștere, dornice sa inoveze si sa acceseze noi piețe. </w:t>
      </w:r>
    </w:p>
    <w:p w:rsidR="009555C1" w:rsidRDefault="009555C1" w:rsidP="009555C1">
      <w:pPr>
        <w:pStyle w:val="HighlightStrong"/>
        <w:rPr>
          <w:rStyle w:val="SubtleEmphasis"/>
          <w:lang w:val="ro-RO"/>
        </w:rPr>
      </w:pPr>
      <w:r w:rsidRPr="00C452C3">
        <w:rPr>
          <w:rStyle w:val="SubtleEmphasis"/>
          <w:lang w:val="ro-RO"/>
        </w:rPr>
        <w:t>In acest sens, va invitam sa consultați câteva oportunități de colaborare care au fost selectate din baza de date centralizata a Rețelei c</w:t>
      </w:r>
      <w:r>
        <w:rPr>
          <w:rStyle w:val="SubtleEmphasis"/>
          <w:lang w:val="ro-RO"/>
        </w:rPr>
        <w:t>u</w:t>
      </w:r>
      <w:r w:rsidRPr="00C452C3">
        <w:rPr>
          <w:rStyle w:val="SubtleEmphasis"/>
          <w:lang w:val="ro-RO"/>
        </w:rPr>
        <w:t xml:space="preserve"> peste 10.000 de propuneri de colaborare.</w:t>
      </w:r>
    </w:p>
    <w:p w:rsidR="009555C1" w:rsidRPr="00EA7CF8" w:rsidRDefault="009555C1" w:rsidP="009555C1">
      <w:pPr>
        <w:rPr>
          <w:lang w:val="ro-RO"/>
        </w:rPr>
      </w:pPr>
    </w:p>
    <w:p w:rsidR="009555C1" w:rsidRDefault="009555C1" w:rsidP="009555C1">
      <w:pPr>
        <w:spacing w:before="0" w:after="160" w:line="259" w:lineRule="auto"/>
        <w:jc w:val="left"/>
        <w:rPr>
          <w:lang w:val="ro-RO"/>
        </w:rPr>
      </w:pPr>
    </w:p>
    <w:p w:rsidR="009555C1" w:rsidRDefault="009555C1" w:rsidP="009555C1">
      <w:pPr>
        <w:spacing w:before="0" w:after="160" w:line="259" w:lineRule="auto"/>
        <w:jc w:val="left"/>
        <w:rPr>
          <w:lang w:val="ro-RO"/>
        </w:rPr>
      </w:pPr>
    </w:p>
    <w:p w:rsidR="009555C1" w:rsidRDefault="009555C1" w:rsidP="009555C1">
      <w:pPr>
        <w:spacing w:before="0" w:after="160" w:line="259" w:lineRule="auto"/>
        <w:jc w:val="left"/>
        <w:rPr>
          <w:lang w:val="ro-RO"/>
        </w:rPr>
      </w:pPr>
    </w:p>
    <w:p w:rsidR="009555C1" w:rsidRDefault="009555C1" w:rsidP="009555C1">
      <w:pPr>
        <w:spacing w:before="0" w:after="160" w:line="259" w:lineRule="auto"/>
        <w:jc w:val="left"/>
        <w:rPr>
          <w:lang w:val="ro-RO"/>
        </w:rPr>
      </w:pPr>
    </w:p>
    <w:p w:rsidR="009555C1" w:rsidRDefault="009555C1" w:rsidP="009555C1">
      <w:pPr>
        <w:spacing w:before="0" w:after="160" w:line="259" w:lineRule="auto"/>
        <w:jc w:val="left"/>
        <w:rPr>
          <w:lang w:val="ro-RO"/>
        </w:rPr>
      </w:pPr>
    </w:p>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lastRenderedPageBreak/>
        <w:t xml:space="preserve">1. Companie rusa,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producatori</w:t>
      </w:r>
      <w:proofErr w:type="spellEnd"/>
      <w:r w:rsidRPr="00DA304E">
        <w:rPr>
          <w:rStyle w:val="SubtleEmphasis"/>
          <w:b/>
          <w:sz w:val="22"/>
          <w:szCs w:val="22"/>
          <w:lang w:val="ro-RO"/>
        </w:rPr>
        <w:t xml:space="preserve"> pentru echipamente de </w:t>
      </w:r>
      <w:proofErr w:type="spellStart"/>
      <w:r w:rsidRPr="00DA304E">
        <w:rPr>
          <w:rStyle w:val="SubtleEmphasis"/>
          <w:b/>
          <w:sz w:val="22"/>
          <w:szCs w:val="22"/>
          <w:lang w:val="ro-RO"/>
        </w:rPr>
        <w:t>panificatie</w:t>
      </w:r>
      <w:proofErr w:type="spellEnd"/>
      <w:r w:rsidRPr="00DA304E">
        <w:rPr>
          <w:rStyle w:val="SubtleEmphasis"/>
          <w:b/>
          <w:sz w:val="22"/>
          <w:szCs w:val="22"/>
          <w:lang w:val="ro-RO"/>
        </w:rPr>
        <w:t xml:space="preserve">, in baza unor acorduri de </w:t>
      </w:r>
      <w:proofErr w:type="spellStart"/>
      <w:r w:rsidRPr="00DA304E">
        <w:rPr>
          <w:rStyle w:val="SubtleEmphasis"/>
          <w:b/>
          <w:sz w:val="22"/>
          <w:szCs w:val="22"/>
          <w:lang w:val="ro-RO"/>
        </w:rPr>
        <w:t>distributie</w:t>
      </w:r>
      <w:proofErr w:type="spellEnd"/>
      <w:r w:rsidRPr="00DA304E">
        <w:rPr>
          <w:rStyle w:val="SubtleEmphasis"/>
          <w:b/>
          <w:sz w:val="22"/>
          <w:szCs w:val="22"/>
          <w:lang w:val="ro-RO"/>
        </w:rPr>
        <w:t xml:space="preserve">. </w:t>
      </w:r>
    </w:p>
    <w:p w:rsidR="009555C1" w:rsidRPr="00DA304E" w:rsidRDefault="009555C1" w:rsidP="009555C1">
      <w:pPr>
        <w:spacing w:before="0" w:after="160" w:line="259" w:lineRule="auto"/>
        <w:jc w:val="left"/>
        <w:rPr>
          <w:lang w:val="ro-RO"/>
        </w:rPr>
      </w:pPr>
      <w:proofErr w:type="spellStart"/>
      <w:r w:rsidRPr="00DA304E">
        <w:rPr>
          <w:lang w:val="ro-RO"/>
        </w:rPr>
        <w:t>Ref</w:t>
      </w:r>
      <w:proofErr w:type="spellEnd"/>
      <w:r w:rsidRPr="00DA304E">
        <w:rPr>
          <w:lang w:val="ro-RO"/>
        </w:rPr>
        <w:t xml:space="preserve">: BRRU20151120001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72"/>
        <w:gridCol w:w="8635"/>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jc w:val="left"/>
              <w:rPr>
                <w:lang w:val="ro-RO"/>
              </w:rPr>
            </w:pPr>
            <w:r w:rsidRPr="00DA304E">
              <w:rPr>
                <w:lang w:val="ro-RO"/>
              </w:rPr>
              <w:t xml:space="preserve">Descriere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O companie de </w:t>
            </w:r>
            <w:proofErr w:type="spellStart"/>
            <w:r w:rsidRPr="00DA304E">
              <w:rPr>
                <w:lang w:val="ro-RO"/>
              </w:rPr>
              <w:t>comert</w:t>
            </w:r>
            <w:proofErr w:type="spellEnd"/>
            <w:r w:rsidRPr="00DA304E">
              <w:rPr>
                <w:lang w:val="ro-RO"/>
              </w:rPr>
              <w:t xml:space="preserve"> rusa, cu sediul in </w:t>
            </w:r>
            <w:proofErr w:type="spellStart"/>
            <w:r w:rsidRPr="00DA304E">
              <w:rPr>
                <w:lang w:val="ro-RO"/>
              </w:rPr>
              <w:t>Perm</w:t>
            </w:r>
            <w:proofErr w:type="spellEnd"/>
            <w:r w:rsidRPr="00DA304E">
              <w:rPr>
                <w:lang w:val="ro-RO"/>
              </w:rPr>
              <w:t xml:space="preserve">, specializata in furnizarea de echipamente pentru brutarii, pentru </w:t>
            </w:r>
            <w:proofErr w:type="spellStart"/>
            <w:r w:rsidRPr="00DA304E">
              <w:rPr>
                <w:lang w:val="ro-RO"/>
              </w:rPr>
              <w:t>producatorii</w:t>
            </w:r>
            <w:proofErr w:type="spellEnd"/>
            <w:r w:rsidRPr="00DA304E">
              <w:rPr>
                <w:lang w:val="ro-RO"/>
              </w:rPr>
              <w:t xml:space="preserve"> de bomboane si cuptoare de patiserie/</w:t>
            </w:r>
            <w:proofErr w:type="spellStart"/>
            <w:r w:rsidRPr="00DA304E">
              <w:rPr>
                <w:lang w:val="ro-RO"/>
              </w:rPr>
              <w:t>panificatie</w:t>
            </w:r>
            <w:proofErr w:type="spellEnd"/>
            <w:r w:rsidRPr="00DA304E">
              <w:rPr>
                <w:lang w:val="ro-RO"/>
              </w:rPr>
              <w:t xml:space="preserve">, </w:t>
            </w:r>
            <w:proofErr w:type="spellStart"/>
            <w:r w:rsidRPr="00DA304E">
              <w:rPr>
                <w:lang w:val="ro-RO"/>
              </w:rPr>
              <w:t>infiintata</w:t>
            </w:r>
            <w:proofErr w:type="spellEnd"/>
            <w:r w:rsidRPr="00DA304E">
              <w:rPr>
                <w:lang w:val="ro-RO"/>
              </w:rPr>
              <w:t xml:space="preserve"> in 2013, cu o larga </w:t>
            </w:r>
            <w:proofErr w:type="spellStart"/>
            <w:r w:rsidRPr="00DA304E">
              <w:rPr>
                <w:lang w:val="ro-RO"/>
              </w:rPr>
              <w:t>retea</w:t>
            </w:r>
            <w:proofErr w:type="spellEnd"/>
            <w:r w:rsidRPr="00DA304E">
              <w:rPr>
                <w:lang w:val="ro-RO"/>
              </w:rPr>
              <w:t xml:space="preserve"> de </w:t>
            </w:r>
            <w:proofErr w:type="spellStart"/>
            <w:r w:rsidRPr="00DA304E">
              <w:rPr>
                <w:lang w:val="ro-RO"/>
              </w:rPr>
              <w:t>distributie</w:t>
            </w:r>
            <w:proofErr w:type="spellEnd"/>
            <w:r w:rsidRPr="00DA304E">
              <w:rPr>
                <w:lang w:val="ro-RO"/>
              </w:rPr>
              <w:t xml:space="preserve"> in Rusia si tarile CSI </w:t>
            </w:r>
            <w:proofErr w:type="spellStart"/>
            <w:r w:rsidRPr="00DA304E">
              <w:rPr>
                <w:lang w:val="ro-RO"/>
              </w:rPr>
              <w:t>cauta</w:t>
            </w:r>
            <w:proofErr w:type="spellEnd"/>
            <w:r w:rsidRPr="00DA304E">
              <w:rPr>
                <w:lang w:val="ro-RO"/>
              </w:rPr>
              <w:t xml:space="preserve"> </w:t>
            </w:r>
            <w:proofErr w:type="spellStart"/>
            <w:r w:rsidRPr="00DA304E">
              <w:rPr>
                <w:lang w:val="ro-RO"/>
              </w:rPr>
              <w:t>producatori</w:t>
            </w:r>
            <w:proofErr w:type="spellEnd"/>
            <w:r w:rsidRPr="00DA304E">
              <w:rPr>
                <w:lang w:val="ro-RO"/>
              </w:rPr>
              <w:t xml:space="preserve"> de utilaje pentru </w:t>
            </w:r>
            <w:proofErr w:type="spellStart"/>
            <w:r w:rsidRPr="00DA304E">
              <w:rPr>
                <w:lang w:val="ro-RO"/>
              </w:rPr>
              <w:t>panificatie</w:t>
            </w:r>
            <w:proofErr w:type="spellEnd"/>
            <w:r w:rsidRPr="00DA304E">
              <w:rPr>
                <w:lang w:val="ro-RO"/>
              </w:rPr>
              <w:t xml:space="preserve">/patiserie in scopul </w:t>
            </w:r>
            <w:proofErr w:type="spellStart"/>
            <w:r w:rsidRPr="00DA304E">
              <w:rPr>
                <w:lang w:val="ro-RO"/>
              </w:rPr>
              <w:t>incheierii</w:t>
            </w:r>
            <w:proofErr w:type="spellEnd"/>
            <w:r w:rsidRPr="00DA304E">
              <w:rPr>
                <w:lang w:val="ro-RO"/>
              </w:rPr>
              <w:t xml:space="preserve"> unor contracte de </w:t>
            </w:r>
            <w:proofErr w:type="spellStart"/>
            <w:r w:rsidRPr="00DA304E">
              <w:rPr>
                <w:lang w:val="ro-RO"/>
              </w:rPr>
              <w:t>distributie</w:t>
            </w:r>
            <w:proofErr w:type="spellEnd"/>
            <w:r w:rsidRPr="00DA304E">
              <w:rPr>
                <w:lang w:val="ro-RO"/>
              </w:rPr>
              <w:t xml:space="preserve"> si service.  </w:t>
            </w:r>
          </w:p>
          <w:p w:rsidR="009555C1" w:rsidRPr="00DA304E" w:rsidRDefault="009555C1" w:rsidP="00A65A49">
            <w:pPr>
              <w:spacing w:before="0" w:after="160" w:line="259" w:lineRule="auto"/>
              <w:rPr>
                <w:lang w:val="ro-RO"/>
              </w:rPr>
            </w:pPr>
            <w:r w:rsidRPr="00DA304E">
              <w:rPr>
                <w:lang w:val="ro-RO"/>
              </w:rPr>
              <w:t xml:space="preserve">Compania este interesata in </w:t>
            </w:r>
            <w:proofErr w:type="spellStart"/>
            <w:r w:rsidRPr="00DA304E">
              <w:rPr>
                <w:lang w:val="ro-RO"/>
              </w:rPr>
              <w:t>achizitionarea</w:t>
            </w:r>
            <w:proofErr w:type="spellEnd"/>
            <w:r w:rsidRPr="00DA304E">
              <w:rPr>
                <w:lang w:val="ro-RO"/>
              </w:rPr>
              <w:t xml:space="preserve"> de echipamente pentru </w:t>
            </w:r>
            <w:proofErr w:type="spellStart"/>
            <w:r w:rsidRPr="00DA304E">
              <w:rPr>
                <w:lang w:val="ro-RO"/>
              </w:rPr>
              <w:t>panificatie</w:t>
            </w:r>
            <w:proofErr w:type="spellEnd"/>
            <w:r w:rsidRPr="00DA304E">
              <w:rPr>
                <w:lang w:val="ro-RO"/>
              </w:rPr>
              <w:t xml:space="preserve">, patiserie, cuptoare de </w:t>
            </w:r>
            <w:proofErr w:type="spellStart"/>
            <w:r w:rsidRPr="00DA304E">
              <w:rPr>
                <w:lang w:val="ro-RO"/>
              </w:rPr>
              <w:t>paine</w:t>
            </w:r>
            <w:proofErr w:type="spellEnd"/>
            <w:r w:rsidRPr="00DA304E">
              <w:rPr>
                <w:lang w:val="ro-RO"/>
              </w:rPr>
              <w:t xml:space="preserve">, cuptoare izolate termic, echipamente de </w:t>
            </w:r>
            <w:proofErr w:type="spellStart"/>
            <w:r w:rsidRPr="00DA304E">
              <w:rPr>
                <w:lang w:val="ro-RO"/>
              </w:rPr>
              <w:t>framantat</w:t>
            </w:r>
            <w:proofErr w:type="spellEnd"/>
            <w:r w:rsidRPr="00DA304E">
              <w:rPr>
                <w:lang w:val="ro-RO"/>
              </w:rPr>
              <w:t xml:space="preserve">,  </w:t>
            </w:r>
            <w:proofErr w:type="spellStart"/>
            <w:r w:rsidRPr="00DA304E">
              <w:rPr>
                <w:lang w:val="ro-RO"/>
              </w:rPr>
              <w:t>masini</w:t>
            </w:r>
            <w:proofErr w:type="spellEnd"/>
            <w:r w:rsidRPr="00DA304E">
              <w:rPr>
                <w:lang w:val="ro-RO"/>
              </w:rPr>
              <w:t xml:space="preserve"> de formare a aluatului, </w:t>
            </w:r>
            <w:proofErr w:type="spellStart"/>
            <w:r w:rsidRPr="00DA304E">
              <w:rPr>
                <w:lang w:val="ro-RO"/>
              </w:rPr>
              <w:t>feliatoare</w:t>
            </w:r>
            <w:proofErr w:type="spellEnd"/>
            <w:r w:rsidRPr="00DA304E">
              <w:rPr>
                <w:lang w:val="ro-RO"/>
              </w:rPr>
              <w:t xml:space="preserve"> de </w:t>
            </w:r>
            <w:proofErr w:type="spellStart"/>
            <w:r w:rsidRPr="00DA304E">
              <w:rPr>
                <w:lang w:val="ro-RO"/>
              </w:rPr>
              <w:t>paine</w:t>
            </w:r>
            <w:proofErr w:type="spellEnd"/>
            <w:r w:rsidRPr="00DA304E">
              <w:rPr>
                <w:lang w:val="ro-RO"/>
              </w:rPr>
              <w:t xml:space="preserve">, </w:t>
            </w:r>
            <w:proofErr w:type="spellStart"/>
            <w:r w:rsidRPr="00DA304E">
              <w:rPr>
                <w:lang w:val="ro-RO"/>
              </w:rPr>
              <w:t>masini</w:t>
            </w:r>
            <w:proofErr w:type="spellEnd"/>
            <w:r w:rsidRPr="00DA304E">
              <w:rPr>
                <w:lang w:val="ro-RO"/>
              </w:rPr>
              <w:t xml:space="preserve"> de divizare aluat etc., in diferite termene de livrare. Compania va promova echipamentele de </w:t>
            </w:r>
            <w:proofErr w:type="spellStart"/>
            <w:r w:rsidRPr="00DA304E">
              <w:rPr>
                <w:lang w:val="ro-RO"/>
              </w:rPr>
              <w:t>panificatie</w:t>
            </w:r>
            <w:proofErr w:type="spellEnd"/>
            <w:r w:rsidRPr="00DA304E">
              <w:rPr>
                <w:lang w:val="ro-RO"/>
              </w:rPr>
              <w:t xml:space="preserve"> pe </w:t>
            </w:r>
            <w:proofErr w:type="spellStart"/>
            <w:r w:rsidRPr="00DA304E">
              <w:rPr>
                <w:lang w:val="ro-RO"/>
              </w:rPr>
              <w:t>piata</w:t>
            </w:r>
            <w:proofErr w:type="spellEnd"/>
            <w:r w:rsidRPr="00DA304E">
              <w:rPr>
                <w:lang w:val="ro-RO"/>
              </w:rPr>
              <w:t xml:space="preserve"> Rusiei si a tarilor CSI. Compania rusa </w:t>
            </w:r>
            <w:proofErr w:type="spellStart"/>
            <w:r w:rsidRPr="00DA304E">
              <w:rPr>
                <w:lang w:val="ro-RO"/>
              </w:rPr>
              <w:t>doreste</w:t>
            </w:r>
            <w:proofErr w:type="spellEnd"/>
            <w:r w:rsidRPr="00DA304E">
              <w:rPr>
                <w:lang w:val="ro-RO"/>
              </w:rPr>
              <w:t xml:space="preserve"> sa </w:t>
            </w:r>
            <w:proofErr w:type="spellStart"/>
            <w:r w:rsidRPr="00DA304E">
              <w:rPr>
                <w:lang w:val="ro-RO"/>
              </w:rPr>
              <w:t>isi</w:t>
            </w:r>
            <w:proofErr w:type="spellEnd"/>
            <w:r w:rsidRPr="00DA304E">
              <w:rPr>
                <w:lang w:val="ro-RO"/>
              </w:rPr>
              <w:t xml:space="preserve"> </w:t>
            </w:r>
            <w:proofErr w:type="spellStart"/>
            <w:r w:rsidRPr="00DA304E">
              <w:rPr>
                <w:lang w:val="ro-RO"/>
              </w:rPr>
              <w:t>creasca</w:t>
            </w:r>
            <w:proofErr w:type="spellEnd"/>
            <w:r w:rsidRPr="00DA304E">
              <w:rPr>
                <w:lang w:val="ro-RO"/>
              </w:rPr>
              <w:t xml:space="preserve"> gama de produse, precum si baza de </w:t>
            </w:r>
            <w:proofErr w:type="spellStart"/>
            <w:r w:rsidRPr="00DA304E">
              <w:rPr>
                <w:lang w:val="ro-RO"/>
              </w:rPr>
              <w:t>clienti</w:t>
            </w:r>
            <w:proofErr w:type="spellEnd"/>
            <w:r w:rsidRPr="00DA304E">
              <w:rPr>
                <w:lang w:val="ro-RO"/>
              </w:rPr>
              <w:t xml:space="preserve">. </w:t>
            </w:r>
          </w:p>
          <w:p w:rsidR="009555C1" w:rsidRPr="00DA304E" w:rsidRDefault="009555C1" w:rsidP="00A65A49">
            <w:pPr>
              <w:spacing w:before="0" w:after="160" w:line="259" w:lineRule="auto"/>
              <w:rPr>
                <w:lang w:val="ro-RO"/>
              </w:rPr>
            </w:pPr>
            <w:r w:rsidRPr="00DA304E">
              <w:rPr>
                <w:lang w:val="ro-RO"/>
              </w:rPr>
              <w:t xml:space="preserve">Orice fel de acord de </w:t>
            </w:r>
            <w:proofErr w:type="spellStart"/>
            <w:r w:rsidRPr="00DA304E">
              <w:rPr>
                <w:lang w:val="ro-RO"/>
              </w:rPr>
              <w:t>vanzare</w:t>
            </w:r>
            <w:proofErr w:type="spellEnd"/>
            <w:r w:rsidRPr="00DA304E">
              <w:rPr>
                <w:lang w:val="ro-RO"/>
              </w:rPr>
              <w:t xml:space="preserve">, precum si </w:t>
            </w:r>
            <w:proofErr w:type="spellStart"/>
            <w:r w:rsidRPr="00DA304E">
              <w:rPr>
                <w:lang w:val="ro-RO"/>
              </w:rPr>
              <w:t>vanzarea</w:t>
            </w:r>
            <w:proofErr w:type="spellEnd"/>
            <w:r w:rsidRPr="00DA304E">
              <w:rPr>
                <w:lang w:val="ro-RO"/>
              </w:rPr>
              <w:t xml:space="preserve"> in </w:t>
            </w:r>
            <w:proofErr w:type="spellStart"/>
            <w:r w:rsidRPr="00DA304E">
              <w:rPr>
                <w:lang w:val="ro-RO"/>
              </w:rPr>
              <w:t>consignatie</w:t>
            </w:r>
            <w:proofErr w:type="spellEnd"/>
            <w:r w:rsidRPr="00DA304E">
              <w:rPr>
                <w:lang w:val="ro-RO"/>
              </w:rPr>
              <w:t xml:space="preserve"> pot fi luate in considerare.</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0" w:line="240"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Compania </w:t>
            </w:r>
            <w:proofErr w:type="spellStart"/>
            <w:r w:rsidRPr="00DA304E">
              <w:rPr>
                <w:lang w:val="ro-RO"/>
              </w:rPr>
              <w:t>cauta</w:t>
            </w:r>
            <w:proofErr w:type="spellEnd"/>
            <w:r w:rsidRPr="00DA304E">
              <w:rPr>
                <w:lang w:val="ro-RO"/>
              </w:rPr>
              <w:t xml:space="preserve"> </w:t>
            </w:r>
            <w:proofErr w:type="spellStart"/>
            <w:r w:rsidRPr="00DA304E">
              <w:rPr>
                <w:lang w:val="ro-RO"/>
              </w:rPr>
              <w:t>producatori</w:t>
            </w:r>
            <w:proofErr w:type="spellEnd"/>
            <w:r w:rsidRPr="00DA304E">
              <w:rPr>
                <w:lang w:val="ro-RO"/>
              </w:rPr>
              <w:t xml:space="preserve"> din domeniul industrial, </w:t>
            </w:r>
            <w:proofErr w:type="spellStart"/>
            <w:r w:rsidRPr="00DA304E">
              <w:rPr>
                <w:lang w:val="ro-RO"/>
              </w:rPr>
              <w:t>producatori</w:t>
            </w:r>
            <w:proofErr w:type="spellEnd"/>
            <w:r w:rsidRPr="00DA304E">
              <w:rPr>
                <w:lang w:val="ro-RO"/>
              </w:rPr>
              <w:t xml:space="preserve"> de echipamente de </w:t>
            </w:r>
            <w:proofErr w:type="spellStart"/>
            <w:r w:rsidRPr="00DA304E">
              <w:rPr>
                <w:lang w:val="ro-RO"/>
              </w:rPr>
              <w:t>panificatie</w:t>
            </w:r>
            <w:proofErr w:type="spellEnd"/>
            <w:r w:rsidRPr="00DA304E">
              <w:rPr>
                <w:lang w:val="ro-RO"/>
              </w:rPr>
              <w:t xml:space="preserve">, care sa ofere echipamente de o calitate superioara, precum si piese de schimb pentru acestea. Este de </w:t>
            </w:r>
            <w:proofErr w:type="spellStart"/>
            <w:r w:rsidRPr="00DA304E">
              <w:rPr>
                <w:lang w:val="ro-RO"/>
              </w:rPr>
              <w:t>asteptat</w:t>
            </w:r>
            <w:proofErr w:type="spellEnd"/>
            <w:r w:rsidRPr="00DA304E">
              <w:rPr>
                <w:lang w:val="ro-RO"/>
              </w:rPr>
              <w:t xml:space="preserve"> ca furnizorii sa sprijine distribuitorul cu materiale de prezentare si alte produse de marketing. </w:t>
            </w:r>
          </w:p>
        </w:tc>
      </w:tr>
    </w:tbl>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2. O companie belgiana specializata in </w:t>
      </w:r>
      <w:proofErr w:type="spellStart"/>
      <w:r w:rsidRPr="00DA304E">
        <w:rPr>
          <w:rStyle w:val="SubtleEmphasis"/>
          <w:b/>
          <w:sz w:val="22"/>
          <w:szCs w:val="22"/>
          <w:lang w:val="ro-RO"/>
        </w:rPr>
        <w:t>productia</w:t>
      </w:r>
      <w:proofErr w:type="spellEnd"/>
      <w:r w:rsidRPr="00DA304E">
        <w:rPr>
          <w:rStyle w:val="SubtleEmphasis"/>
          <w:b/>
          <w:sz w:val="22"/>
          <w:szCs w:val="22"/>
          <w:lang w:val="ro-RO"/>
        </w:rPr>
        <w:t xml:space="preserve"> si </w:t>
      </w:r>
      <w:proofErr w:type="spellStart"/>
      <w:r w:rsidRPr="00DA304E">
        <w:rPr>
          <w:rStyle w:val="SubtleEmphasis"/>
          <w:b/>
          <w:sz w:val="22"/>
          <w:szCs w:val="22"/>
          <w:lang w:val="ro-RO"/>
        </w:rPr>
        <w:t>distributia</w:t>
      </w:r>
      <w:proofErr w:type="spellEnd"/>
      <w:r w:rsidRPr="00DA304E">
        <w:rPr>
          <w:rStyle w:val="SubtleEmphasis"/>
          <w:b/>
          <w:sz w:val="22"/>
          <w:szCs w:val="22"/>
          <w:lang w:val="ro-RO"/>
        </w:rPr>
        <w:t xml:space="preserve"> de produse din carne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furnizori de produse alimentare, ambalaje pentru alimente si bete pentru </w:t>
      </w:r>
      <w:proofErr w:type="spellStart"/>
      <w:r w:rsidRPr="00DA304E">
        <w:rPr>
          <w:rStyle w:val="SubtleEmphasis"/>
          <w:b/>
          <w:sz w:val="22"/>
          <w:szCs w:val="22"/>
          <w:lang w:val="ro-RO"/>
        </w:rPr>
        <w:t>frigarui</w:t>
      </w:r>
      <w:proofErr w:type="spellEnd"/>
      <w:r w:rsidRPr="00DA304E">
        <w:rPr>
          <w:rStyle w:val="SubtleEmphasis"/>
          <w:b/>
          <w:sz w:val="22"/>
          <w:szCs w:val="22"/>
          <w:lang w:val="ro-RO"/>
        </w:rPr>
        <w:t xml:space="preserve">. </w:t>
      </w:r>
    </w:p>
    <w:p w:rsidR="009555C1" w:rsidRPr="00DA304E" w:rsidRDefault="009555C1" w:rsidP="009555C1">
      <w:pPr>
        <w:spacing w:before="0" w:after="160" w:line="259" w:lineRule="auto"/>
        <w:rPr>
          <w:lang w:val="ro-RO"/>
        </w:rPr>
      </w:pPr>
      <w:proofErr w:type="spellStart"/>
      <w:r w:rsidRPr="00DA304E">
        <w:rPr>
          <w:lang w:val="ro-RO"/>
        </w:rPr>
        <w:t>Ref</w:t>
      </w:r>
      <w:proofErr w:type="spellEnd"/>
      <w:r w:rsidRPr="00DA304E">
        <w:rPr>
          <w:lang w:val="ro-RO"/>
        </w:rPr>
        <w:t xml:space="preserve">: BRBE20160120001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347"/>
        <w:gridCol w:w="8560"/>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Descriere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Compania este specializata in </w:t>
            </w:r>
            <w:proofErr w:type="spellStart"/>
            <w:r w:rsidRPr="00DA304E">
              <w:rPr>
                <w:lang w:val="ro-RO"/>
              </w:rPr>
              <w:t>productia</w:t>
            </w:r>
            <w:proofErr w:type="spellEnd"/>
            <w:r w:rsidRPr="00DA304E">
              <w:rPr>
                <w:lang w:val="ro-RO"/>
              </w:rPr>
              <w:t xml:space="preserve"> si </w:t>
            </w:r>
            <w:proofErr w:type="spellStart"/>
            <w:r w:rsidRPr="00DA304E">
              <w:rPr>
                <w:lang w:val="ro-RO"/>
              </w:rPr>
              <w:t>distributia</w:t>
            </w:r>
            <w:proofErr w:type="spellEnd"/>
            <w:r w:rsidRPr="00DA304E">
              <w:rPr>
                <w:lang w:val="ro-RO"/>
              </w:rPr>
              <w:t xml:space="preserve"> de   semifabricate de carne. Produce 400 tone de produse din carne pe </w:t>
            </w:r>
            <w:proofErr w:type="spellStart"/>
            <w:r w:rsidRPr="00DA304E">
              <w:rPr>
                <w:lang w:val="ro-RO"/>
              </w:rPr>
              <w:t>saptamana</w:t>
            </w:r>
            <w:proofErr w:type="spellEnd"/>
            <w:r w:rsidRPr="00DA304E">
              <w:rPr>
                <w:lang w:val="ro-RO"/>
              </w:rPr>
              <w:t xml:space="preserve"> si este specializata in produse fabricate din carne de vita, porc, </w:t>
            </w:r>
            <w:proofErr w:type="spellStart"/>
            <w:r w:rsidRPr="00DA304E">
              <w:rPr>
                <w:lang w:val="ro-RO"/>
              </w:rPr>
              <w:t>vitel</w:t>
            </w:r>
            <w:proofErr w:type="spellEnd"/>
            <w:r w:rsidRPr="00DA304E">
              <w:rPr>
                <w:lang w:val="ro-RO"/>
              </w:rPr>
              <w:t xml:space="preserve"> si pui.  </w:t>
            </w:r>
          </w:p>
          <w:p w:rsidR="009555C1" w:rsidRPr="00DA304E" w:rsidRDefault="009555C1" w:rsidP="00A65A49">
            <w:pPr>
              <w:spacing w:before="0" w:after="160" w:line="259" w:lineRule="auto"/>
              <w:rPr>
                <w:lang w:val="ro-RO"/>
              </w:rPr>
            </w:pPr>
            <w:r w:rsidRPr="00DA304E">
              <w:rPr>
                <w:lang w:val="ro-RO"/>
              </w:rPr>
              <w:t xml:space="preserve">Materia prima este super </w:t>
            </w:r>
            <w:proofErr w:type="spellStart"/>
            <w:r w:rsidRPr="00DA304E">
              <w:rPr>
                <w:lang w:val="ro-RO"/>
              </w:rPr>
              <w:t>proaspata</w:t>
            </w:r>
            <w:proofErr w:type="spellEnd"/>
            <w:r w:rsidRPr="00DA304E">
              <w:rPr>
                <w:lang w:val="ro-RO"/>
              </w:rPr>
              <w:t xml:space="preserve">, iar produsele sunt livrate in </w:t>
            </w:r>
            <w:proofErr w:type="spellStart"/>
            <w:r w:rsidRPr="00DA304E">
              <w:rPr>
                <w:lang w:val="ro-RO"/>
              </w:rPr>
              <w:t>portii</w:t>
            </w:r>
            <w:proofErr w:type="spellEnd"/>
            <w:r w:rsidRPr="00DA304E">
              <w:rPr>
                <w:lang w:val="ro-RO"/>
              </w:rPr>
              <w:t xml:space="preserve">, preparate sau crude.  </w:t>
            </w:r>
          </w:p>
          <w:p w:rsidR="009555C1" w:rsidRPr="00DA304E" w:rsidRDefault="009555C1" w:rsidP="00A65A49">
            <w:pPr>
              <w:spacing w:before="0" w:after="160" w:line="259" w:lineRule="auto"/>
              <w:rPr>
                <w:lang w:val="ro-RO"/>
              </w:rPr>
            </w:pPr>
            <w:r w:rsidRPr="00DA304E">
              <w:rPr>
                <w:lang w:val="ro-RO"/>
              </w:rPr>
              <w:t xml:space="preserve">Compania are 3 departamente: </w:t>
            </w:r>
          </w:p>
          <w:p w:rsidR="009555C1" w:rsidRPr="00DA304E" w:rsidRDefault="009555C1" w:rsidP="00A65A49">
            <w:pPr>
              <w:spacing w:before="0" w:after="160" w:line="259" w:lineRule="auto"/>
              <w:rPr>
                <w:lang w:val="ro-RO"/>
              </w:rPr>
            </w:pPr>
            <w:r w:rsidRPr="00DA304E">
              <w:rPr>
                <w:lang w:val="ro-RO"/>
              </w:rPr>
              <w:t>- Retail (supermarketuri) - produse din carne</w:t>
            </w:r>
          </w:p>
          <w:p w:rsidR="009555C1" w:rsidRPr="00DA304E" w:rsidRDefault="009555C1" w:rsidP="00A65A49">
            <w:pPr>
              <w:spacing w:before="0" w:after="160" w:line="259" w:lineRule="auto"/>
              <w:rPr>
                <w:lang w:val="ro-RO"/>
              </w:rPr>
            </w:pPr>
            <w:r w:rsidRPr="00DA304E">
              <w:rPr>
                <w:lang w:val="ro-RO"/>
              </w:rPr>
              <w:t xml:space="preserve">- </w:t>
            </w:r>
            <w:proofErr w:type="spellStart"/>
            <w:r w:rsidRPr="00DA304E">
              <w:rPr>
                <w:lang w:val="ro-RO"/>
              </w:rPr>
              <w:t>Mancare</w:t>
            </w:r>
            <w:proofErr w:type="spellEnd"/>
            <w:r w:rsidRPr="00DA304E">
              <w:rPr>
                <w:lang w:val="ro-RO"/>
              </w:rPr>
              <w:t xml:space="preserve"> gustoasa (calitate superioara) - </w:t>
            </w:r>
            <w:proofErr w:type="spellStart"/>
            <w:r w:rsidRPr="00DA304E">
              <w:rPr>
                <w:lang w:val="ro-RO"/>
              </w:rPr>
              <w:t>mancare</w:t>
            </w:r>
            <w:proofErr w:type="spellEnd"/>
            <w:r w:rsidRPr="00DA304E">
              <w:rPr>
                <w:lang w:val="ro-RO"/>
              </w:rPr>
              <w:t xml:space="preserve"> preparata cu carne </w:t>
            </w:r>
          </w:p>
          <w:p w:rsidR="009555C1" w:rsidRPr="00DA304E" w:rsidRDefault="009555C1" w:rsidP="00A65A49">
            <w:pPr>
              <w:spacing w:before="0" w:after="160" w:line="259" w:lineRule="auto"/>
              <w:rPr>
                <w:lang w:val="ro-RO"/>
              </w:rPr>
            </w:pPr>
            <w:r w:rsidRPr="00DA304E">
              <w:rPr>
                <w:lang w:val="ro-RO"/>
              </w:rPr>
              <w:t xml:space="preserve">- </w:t>
            </w:r>
            <w:proofErr w:type="spellStart"/>
            <w:r w:rsidRPr="00DA304E">
              <w:rPr>
                <w:lang w:val="ro-RO"/>
              </w:rPr>
              <w:t>Catering</w:t>
            </w:r>
            <w:proofErr w:type="spellEnd"/>
            <w:r w:rsidRPr="00DA304E">
              <w:rPr>
                <w:lang w:val="ro-RO"/>
              </w:rPr>
              <w:t xml:space="preserve"> (</w:t>
            </w:r>
            <w:proofErr w:type="spellStart"/>
            <w:r w:rsidRPr="00DA304E">
              <w:rPr>
                <w:lang w:val="ro-RO"/>
              </w:rPr>
              <w:t>organizatii</w:t>
            </w:r>
            <w:proofErr w:type="spellEnd"/>
            <w:r w:rsidRPr="00DA304E">
              <w:rPr>
                <w:lang w:val="ro-RO"/>
              </w:rPr>
              <w:t xml:space="preserve"> mari) - </w:t>
            </w:r>
            <w:proofErr w:type="spellStart"/>
            <w:r w:rsidRPr="00DA304E">
              <w:rPr>
                <w:lang w:val="ro-RO"/>
              </w:rPr>
              <w:t>mancare</w:t>
            </w:r>
            <w:proofErr w:type="spellEnd"/>
            <w:r w:rsidRPr="00DA304E">
              <w:rPr>
                <w:lang w:val="ro-RO"/>
              </w:rPr>
              <w:t xml:space="preserve"> preparata pentru </w:t>
            </w:r>
            <w:proofErr w:type="spellStart"/>
            <w:r w:rsidRPr="00DA304E">
              <w:rPr>
                <w:lang w:val="ro-RO"/>
              </w:rPr>
              <w:t>colectivitati</w:t>
            </w:r>
            <w:proofErr w:type="spellEnd"/>
            <w:r w:rsidRPr="00DA304E">
              <w:rPr>
                <w:lang w:val="ro-RO"/>
              </w:rPr>
              <w:t xml:space="preserve">, spitale, scoli companii de </w:t>
            </w:r>
            <w:proofErr w:type="spellStart"/>
            <w:r w:rsidRPr="00DA304E">
              <w:rPr>
                <w:lang w:val="ro-RO"/>
              </w:rPr>
              <w:t>catering</w:t>
            </w:r>
            <w:proofErr w:type="spellEnd"/>
            <w:r w:rsidRPr="00DA304E">
              <w:rPr>
                <w:lang w:val="ro-RO"/>
              </w:rPr>
              <w:t xml:space="preserve"> </w:t>
            </w:r>
          </w:p>
          <w:p w:rsidR="009555C1" w:rsidRPr="00DA304E" w:rsidRDefault="009555C1" w:rsidP="00A65A49">
            <w:pPr>
              <w:spacing w:before="0" w:after="160" w:line="259" w:lineRule="auto"/>
              <w:rPr>
                <w:lang w:val="ro-RO"/>
              </w:rPr>
            </w:pPr>
            <w:r w:rsidRPr="00DA304E">
              <w:rPr>
                <w:lang w:val="ro-RO"/>
              </w:rPr>
              <w:t xml:space="preserve">Compania </w:t>
            </w:r>
            <w:proofErr w:type="spellStart"/>
            <w:r w:rsidRPr="00DA304E">
              <w:rPr>
                <w:lang w:val="ro-RO"/>
              </w:rPr>
              <w:t>detine</w:t>
            </w:r>
            <w:proofErr w:type="spellEnd"/>
            <w:r w:rsidRPr="00DA304E">
              <w:rPr>
                <w:lang w:val="ro-RO"/>
              </w:rPr>
              <w:t xml:space="preserve"> logistica proprie, </w:t>
            </w:r>
            <w:proofErr w:type="spellStart"/>
            <w:r w:rsidRPr="00DA304E">
              <w:rPr>
                <w:lang w:val="ro-RO"/>
              </w:rPr>
              <w:t>livrand</w:t>
            </w:r>
            <w:proofErr w:type="spellEnd"/>
            <w:r w:rsidRPr="00DA304E">
              <w:rPr>
                <w:lang w:val="ro-RO"/>
              </w:rPr>
              <w:t xml:space="preserve"> produsele cu 50 camioane, proprietate. Principalul atu al companiei este faptul ca </w:t>
            </w:r>
            <w:proofErr w:type="spellStart"/>
            <w:r w:rsidRPr="00DA304E">
              <w:rPr>
                <w:lang w:val="ro-RO"/>
              </w:rPr>
              <w:t>furnizeaza</w:t>
            </w:r>
            <w:proofErr w:type="spellEnd"/>
            <w:r w:rsidRPr="00DA304E">
              <w:rPr>
                <w:lang w:val="ro-RO"/>
              </w:rPr>
              <w:t xml:space="preserve"> produse super proaspete. Ei </w:t>
            </w:r>
            <w:proofErr w:type="spellStart"/>
            <w:r w:rsidRPr="00DA304E">
              <w:rPr>
                <w:lang w:val="ro-RO"/>
              </w:rPr>
              <w:t>livreaza</w:t>
            </w:r>
            <w:proofErr w:type="spellEnd"/>
            <w:r w:rsidRPr="00DA304E">
              <w:rPr>
                <w:lang w:val="ro-RO"/>
              </w:rPr>
              <w:t xml:space="preserve"> produsele cal </w:t>
            </w:r>
            <w:proofErr w:type="spellStart"/>
            <w:r w:rsidRPr="00DA304E">
              <w:rPr>
                <w:lang w:val="ro-RO"/>
              </w:rPr>
              <w:t>tarziu</w:t>
            </w:r>
            <w:proofErr w:type="spellEnd"/>
            <w:r w:rsidRPr="00DA304E">
              <w:rPr>
                <w:lang w:val="ro-RO"/>
              </w:rPr>
              <w:t xml:space="preserve"> a doua zi </w:t>
            </w:r>
            <w:proofErr w:type="spellStart"/>
            <w:r w:rsidRPr="00DA304E">
              <w:rPr>
                <w:lang w:val="ro-RO"/>
              </w:rPr>
              <w:t>dupa</w:t>
            </w:r>
            <w:proofErr w:type="spellEnd"/>
            <w:r w:rsidRPr="00DA304E">
              <w:rPr>
                <w:lang w:val="ro-RO"/>
              </w:rPr>
              <w:t xml:space="preserve"> procesarea lor. </w:t>
            </w:r>
          </w:p>
          <w:p w:rsidR="009555C1" w:rsidRPr="00DA304E" w:rsidRDefault="009555C1" w:rsidP="00A65A49">
            <w:pPr>
              <w:spacing w:before="0" w:after="160" w:line="259" w:lineRule="auto"/>
              <w:rPr>
                <w:lang w:val="ro-RO"/>
              </w:rPr>
            </w:pPr>
            <w:proofErr w:type="spellStart"/>
            <w:r w:rsidRPr="00DA304E">
              <w:rPr>
                <w:lang w:val="ro-RO"/>
              </w:rPr>
              <w:t>Producatorul</w:t>
            </w:r>
            <w:proofErr w:type="spellEnd"/>
            <w:r w:rsidRPr="00DA304E">
              <w:rPr>
                <w:lang w:val="ro-RO"/>
              </w:rPr>
              <w:t xml:space="preserve"> Belgian ar dori sa </w:t>
            </w:r>
            <w:proofErr w:type="spellStart"/>
            <w:r w:rsidRPr="00DA304E">
              <w:rPr>
                <w:lang w:val="ro-RO"/>
              </w:rPr>
              <w:t>isi</w:t>
            </w:r>
            <w:proofErr w:type="spellEnd"/>
            <w:r w:rsidRPr="00DA304E">
              <w:rPr>
                <w:lang w:val="ro-RO"/>
              </w:rPr>
              <w:t xml:space="preserve"> diversifice gama de furnizori prin </w:t>
            </w:r>
            <w:proofErr w:type="spellStart"/>
            <w:r w:rsidRPr="00DA304E">
              <w:rPr>
                <w:lang w:val="ro-RO"/>
              </w:rPr>
              <w:t>cautarea</w:t>
            </w:r>
            <w:proofErr w:type="spellEnd"/>
            <w:r w:rsidRPr="00DA304E">
              <w:rPr>
                <w:lang w:val="ro-RO"/>
              </w:rPr>
              <w:t xml:space="preserve"> de </w:t>
            </w:r>
            <w:proofErr w:type="spellStart"/>
            <w:r w:rsidRPr="00DA304E">
              <w:rPr>
                <w:lang w:val="ro-RO"/>
              </w:rPr>
              <w:t>potentiali</w:t>
            </w:r>
            <w:proofErr w:type="spellEnd"/>
            <w:r w:rsidRPr="00DA304E">
              <w:rPr>
                <w:lang w:val="ro-RO"/>
              </w:rPr>
              <w:t xml:space="preserve"> parteneri in tarile din Europa pentru </w:t>
            </w:r>
            <w:proofErr w:type="spellStart"/>
            <w:r w:rsidRPr="00DA304E">
              <w:rPr>
                <w:lang w:val="ro-RO"/>
              </w:rPr>
              <w:t>urmatoarele</w:t>
            </w:r>
            <w:proofErr w:type="spellEnd"/>
            <w:r w:rsidRPr="00DA304E">
              <w:rPr>
                <w:lang w:val="ro-RO"/>
              </w:rPr>
              <w:t xml:space="preserve"> produse: </w:t>
            </w:r>
            <w:proofErr w:type="spellStart"/>
            <w:r w:rsidRPr="00DA304E">
              <w:rPr>
                <w:lang w:val="ro-RO"/>
              </w:rPr>
              <w:t>carme</w:t>
            </w:r>
            <w:proofErr w:type="spellEnd"/>
            <w:r w:rsidRPr="00DA304E">
              <w:rPr>
                <w:lang w:val="ro-RO"/>
              </w:rPr>
              <w:t xml:space="preserve">, fructe, legume, lapte, paste </w:t>
            </w:r>
            <w:proofErr w:type="spellStart"/>
            <w:r w:rsidRPr="00DA304E">
              <w:rPr>
                <w:lang w:val="ro-RO"/>
              </w:rPr>
              <w:t>fainoase</w:t>
            </w:r>
            <w:proofErr w:type="spellEnd"/>
            <w:r w:rsidRPr="00DA304E">
              <w:rPr>
                <w:lang w:val="ro-RO"/>
              </w:rPr>
              <w:t xml:space="preserve">, </w:t>
            </w:r>
            <w:proofErr w:type="spellStart"/>
            <w:r w:rsidRPr="00DA304E">
              <w:rPr>
                <w:lang w:val="ro-RO"/>
              </w:rPr>
              <w:t>carnati</w:t>
            </w:r>
            <w:proofErr w:type="spellEnd"/>
            <w:r w:rsidRPr="00DA304E">
              <w:rPr>
                <w:lang w:val="ro-RO"/>
              </w:rPr>
              <w:t xml:space="preserve">, precum si produse non </w:t>
            </w:r>
            <w:proofErr w:type="spellStart"/>
            <w:r w:rsidRPr="00DA304E">
              <w:rPr>
                <w:lang w:val="ro-RO"/>
              </w:rPr>
              <w:t>food</w:t>
            </w:r>
            <w:proofErr w:type="spellEnd"/>
            <w:r w:rsidRPr="00DA304E">
              <w:rPr>
                <w:lang w:val="ro-RO"/>
              </w:rPr>
              <w:t xml:space="preserve"> precum: ambalaje pentru industria alimentara si </w:t>
            </w:r>
            <w:proofErr w:type="spellStart"/>
            <w:r w:rsidRPr="00DA304E">
              <w:rPr>
                <w:lang w:val="ro-RO"/>
              </w:rPr>
              <w:t>betisoare</w:t>
            </w:r>
            <w:proofErr w:type="spellEnd"/>
            <w:r w:rsidRPr="00DA304E">
              <w:rPr>
                <w:lang w:val="ro-RO"/>
              </w:rPr>
              <w:t xml:space="preserve"> pentru </w:t>
            </w:r>
            <w:proofErr w:type="spellStart"/>
            <w:r w:rsidRPr="00DA304E">
              <w:rPr>
                <w:lang w:val="ro-RO"/>
              </w:rPr>
              <w:t>frigarui</w:t>
            </w:r>
            <w:proofErr w:type="spellEnd"/>
            <w:r w:rsidRPr="00DA304E">
              <w:rPr>
                <w:lang w:val="ro-RO"/>
              </w:rPr>
              <w:t xml:space="preserve">. </w:t>
            </w:r>
          </w:p>
          <w:p w:rsidR="009555C1" w:rsidRPr="00DA304E" w:rsidRDefault="009555C1" w:rsidP="00A65A49">
            <w:pPr>
              <w:spacing w:before="0" w:after="160" w:line="259" w:lineRule="auto"/>
              <w:rPr>
                <w:lang w:val="ro-RO"/>
              </w:rPr>
            </w:pPr>
            <w:r w:rsidRPr="00DA304E">
              <w:rPr>
                <w:lang w:val="ro-RO"/>
              </w:rPr>
              <w:lastRenderedPageBreak/>
              <w:t xml:space="preserve">Compania propune un contract de </w:t>
            </w:r>
            <w:proofErr w:type="spellStart"/>
            <w:r w:rsidRPr="00DA304E">
              <w:rPr>
                <w:lang w:val="ro-RO"/>
              </w:rPr>
              <w:t>distributie</w:t>
            </w:r>
            <w:proofErr w:type="spellEnd"/>
            <w:r w:rsidRPr="00DA304E">
              <w:rPr>
                <w:lang w:val="ro-RO"/>
              </w:rPr>
              <w:t xml:space="preserve">.  </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lastRenderedPageBreak/>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Companii, </w:t>
            </w:r>
            <w:proofErr w:type="spellStart"/>
            <w:r w:rsidRPr="00DA304E">
              <w:rPr>
                <w:lang w:val="ro-RO"/>
              </w:rPr>
              <w:t>producatori</w:t>
            </w:r>
            <w:proofErr w:type="spellEnd"/>
            <w:r w:rsidRPr="00DA304E">
              <w:rPr>
                <w:lang w:val="ro-RO"/>
              </w:rPr>
              <w:t xml:space="preserve"> ai unuia din </w:t>
            </w:r>
            <w:proofErr w:type="spellStart"/>
            <w:r w:rsidRPr="00DA304E">
              <w:rPr>
                <w:lang w:val="ro-RO"/>
              </w:rPr>
              <w:t>urmatoarele</w:t>
            </w:r>
            <w:proofErr w:type="spellEnd"/>
            <w:r w:rsidRPr="00DA304E">
              <w:rPr>
                <w:lang w:val="ro-RO"/>
              </w:rPr>
              <w:t xml:space="preserve"> produse: carne de vita, de pui, de </w:t>
            </w:r>
            <w:proofErr w:type="spellStart"/>
            <w:r w:rsidRPr="00DA304E">
              <w:rPr>
                <w:lang w:val="ro-RO"/>
              </w:rPr>
              <w:t>vitel</w:t>
            </w:r>
            <w:proofErr w:type="spellEnd"/>
            <w:r w:rsidRPr="00DA304E">
              <w:rPr>
                <w:lang w:val="ro-RO"/>
              </w:rPr>
              <w:t xml:space="preserve"> sau de porc; fructe legume, lapte, paste </w:t>
            </w:r>
            <w:proofErr w:type="spellStart"/>
            <w:r w:rsidRPr="00DA304E">
              <w:rPr>
                <w:lang w:val="ro-RO"/>
              </w:rPr>
              <w:t>fainoase</w:t>
            </w:r>
            <w:proofErr w:type="spellEnd"/>
            <w:r w:rsidRPr="00DA304E">
              <w:rPr>
                <w:lang w:val="ro-RO"/>
              </w:rPr>
              <w:t xml:space="preserve">, condimente, sosuri, produse de ambalat, </w:t>
            </w:r>
            <w:proofErr w:type="spellStart"/>
            <w:r w:rsidRPr="00DA304E">
              <w:rPr>
                <w:lang w:val="ro-RO"/>
              </w:rPr>
              <w:t>betisoare</w:t>
            </w:r>
            <w:proofErr w:type="spellEnd"/>
            <w:r w:rsidRPr="00DA304E">
              <w:rPr>
                <w:lang w:val="ro-RO"/>
              </w:rPr>
              <w:t xml:space="preserve"> pentru </w:t>
            </w:r>
            <w:proofErr w:type="spellStart"/>
            <w:r w:rsidRPr="00DA304E">
              <w:rPr>
                <w:lang w:val="ro-RO"/>
              </w:rPr>
              <w:t>frigarui</w:t>
            </w:r>
            <w:proofErr w:type="spellEnd"/>
            <w:r w:rsidRPr="00DA304E">
              <w:rPr>
                <w:lang w:val="ro-RO"/>
              </w:rPr>
              <w:t xml:space="preserve">.  </w:t>
            </w:r>
          </w:p>
          <w:p w:rsidR="009555C1" w:rsidRPr="00DA304E" w:rsidRDefault="009555C1" w:rsidP="00A65A49">
            <w:pPr>
              <w:spacing w:before="0" w:after="160" w:line="259" w:lineRule="auto"/>
              <w:rPr>
                <w:lang w:val="ro-RO"/>
              </w:rPr>
            </w:pPr>
            <w:r w:rsidRPr="00DA304E">
              <w:rPr>
                <w:lang w:val="ro-RO"/>
              </w:rPr>
              <w:t xml:space="preserve">Partenerul trebuie sa </w:t>
            </w:r>
            <w:proofErr w:type="spellStart"/>
            <w:r w:rsidRPr="00DA304E">
              <w:rPr>
                <w:lang w:val="ro-RO"/>
              </w:rPr>
              <w:t>aiba</w:t>
            </w:r>
            <w:proofErr w:type="spellEnd"/>
            <w:r w:rsidRPr="00DA304E">
              <w:rPr>
                <w:lang w:val="ro-RO"/>
              </w:rPr>
              <w:t xml:space="preserve"> </w:t>
            </w:r>
            <w:proofErr w:type="spellStart"/>
            <w:r w:rsidRPr="00DA304E">
              <w:rPr>
                <w:lang w:val="ro-RO"/>
              </w:rPr>
              <w:t>experienta</w:t>
            </w:r>
            <w:proofErr w:type="spellEnd"/>
            <w:r w:rsidRPr="00DA304E">
              <w:rPr>
                <w:lang w:val="ro-RO"/>
              </w:rPr>
              <w:t xml:space="preserve"> in sectorul alimentar si logistic. Compania propune sa distribuie produsele partenerului pe </w:t>
            </w:r>
            <w:proofErr w:type="spellStart"/>
            <w:r w:rsidRPr="00DA304E">
              <w:rPr>
                <w:lang w:val="ro-RO"/>
              </w:rPr>
              <w:t>piata</w:t>
            </w:r>
            <w:proofErr w:type="spellEnd"/>
            <w:r w:rsidRPr="00DA304E">
              <w:rPr>
                <w:lang w:val="ro-RO"/>
              </w:rPr>
              <w:t xml:space="preserve"> belgiana. </w:t>
            </w:r>
          </w:p>
        </w:tc>
      </w:tr>
    </w:tbl>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3. O companie din Marea Britanie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furnizori pentru diferite tipuri de fructe uscate pentru a fi utilizate pentru producerea de </w:t>
      </w:r>
      <w:proofErr w:type="spellStart"/>
      <w:r w:rsidRPr="00DA304E">
        <w:rPr>
          <w:rStyle w:val="SubtleEmphasis"/>
          <w:b/>
          <w:sz w:val="22"/>
          <w:szCs w:val="22"/>
          <w:lang w:val="ro-RO"/>
        </w:rPr>
        <w:t>snacksuri</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sanatoase</w:t>
      </w:r>
      <w:proofErr w:type="spellEnd"/>
      <w:r w:rsidRPr="00DA304E">
        <w:rPr>
          <w:rStyle w:val="SubtleEmphasis"/>
          <w:b/>
          <w:sz w:val="22"/>
          <w:szCs w:val="22"/>
          <w:lang w:val="ro-RO"/>
        </w:rPr>
        <w:t xml:space="preserve">.  </w:t>
      </w:r>
    </w:p>
    <w:p w:rsidR="009555C1" w:rsidRPr="00DA304E" w:rsidRDefault="009555C1" w:rsidP="009555C1">
      <w:pPr>
        <w:spacing w:before="0" w:after="160" w:line="259" w:lineRule="auto"/>
        <w:rPr>
          <w:lang w:val="ro-RO"/>
        </w:rPr>
      </w:pPr>
      <w:proofErr w:type="spellStart"/>
      <w:r w:rsidRPr="00DA304E">
        <w:rPr>
          <w:lang w:val="ro-RO"/>
        </w:rPr>
        <w:t>Ref</w:t>
      </w:r>
      <w:proofErr w:type="spellEnd"/>
      <w:r w:rsidRPr="00DA304E">
        <w:rPr>
          <w:lang w:val="ro-RO"/>
        </w:rPr>
        <w:t xml:space="preserve">: BRUK20150624001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530"/>
        <w:gridCol w:w="8377"/>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Descriere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Un </w:t>
            </w:r>
            <w:proofErr w:type="spellStart"/>
            <w:r w:rsidRPr="00DA304E">
              <w:rPr>
                <w:lang w:val="ro-RO"/>
              </w:rPr>
              <w:t>producator</w:t>
            </w:r>
            <w:proofErr w:type="spellEnd"/>
            <w:r w:rsidRPr="00DA304E">
              <w:rPr>
                <w:lang w:val="ro-RO"/>
              </w:rPr>
              <w:t xml:space="preserve"> de </w:t>
            </w:r>
            <w:proofErr w:type="spellStart"/>
            <w:r w:rsidRPr="00DA304E">
              <w:rPr>
                <w:lang w:val="ro-RO"/>
              </w:rPr>
              <w:t>snacks</w:t>
            </w:r>
            <w:proofErr w:type="spellEnd"/>
            <w:r w:rsidRPr="00DA304E">
              <w:rPr>
                <w:lang w:val="ro-RO"/>
              </w:rPr>
              <w:t xml:space="preserve">-uri </w:t>
            </w:r>
            <w:proofErr w:type="spellStart"/>
            <w:r w:rsidRPr="00DA304E">
              <w:rPr>
                <w:lang w:val="ro-RO"/>
              </w:rPr>
              <w:t>sanatoase</w:t>
            </w:r>
            <w:proofErr w:type="spellEnd"/>
            <w:r w:rsidRPr="00DA304E">
              <w:rPr>
                <w:lang w:val="ro-RO"/>
              </w:rPr>
              <w:t xml:space="preserve"> </w:t>
            </w:r>
            <w:proofErr w:type="spellStart"/>
            <w:r w:rsidRPr="00DA304E">
              <w:rPr>
                <w:lang w:val="ro-RO"/>
              </w:rPr>
              <w:t>facute</w:t>
            </w:r>
            <w:proofErr w:type="spellEnd"/>
            <w:r w:rsidRPr="00DA304E">
              <w:rPr>
                <w:lang w:val="ro-RO"/>
              </w:rPr>
              <w:t xml:space="preserve"> din fructe uscate, din Marea Britanie </w:t>
            </w:r>
            <w:proofErr w:type="spellStart"/>
            <w:r w:rsidRPr="00DA304E">
              <w:rPr>
                <w:lang w:val="ro-RO"/>
              </w:rPr>
              <w:t>cauta</w:t>
            </w:r>
            <w:proofErr w:type="spellEnd"/>
            <w:r w:rsidRPr="00DA304E">
              <w:rPr>
                <w:lang w:val="ro-RO"/>
              </w:rPr>
              <w:t xml:space="preserve"> furnizori de fructe uscate: mere, </w:t>
            </w:r>
            <w:proofErr w:type="spellStart"/>
            <w:r w:rsidRPr="00DA304E">
              <w:rPr>
                <w:lang w:val="ro-RO"/>
              </w:rPr>
              <w:t>merisor</w:t>
            </w:r>
            <w:proofErr w:type="spellEnd"/>
            <w:r w:rsidRPr="00DA304E">
              <w:rPr>
                <w:lang w:val="ro-RO"/>
              </w:rPr>
              <w:t xml:space="preserve">, mango, ananas, </w:t>
            </w:r>
            <w:proofErr w:type="spellStart"/>
            <w:r w:rsidRPr="00DA304E">
              <w:rPr>
                <w:lang w:val="ro-RO"/>
              </w:rPr>
              <w:t>capsuni</w:t>
            </w:r>
            <w:proofErr w:type="spellEnd"/>
            <w:r w:rsidRPr="00DA304E">
              <w:rPr>
                <w:lang w:val="ro-RO"/>
              </w:rPr>
              <w:t xml:space="preserve"> si stafide. Alte fructe pot fi luate in considerare  </w:t>
            </w:r>
          </w:p>
          <w:p w:rsidR="009555C1" w:rsidRPr="00DA304E" w:rsidRDefault="009555C1" w:rsidP="00A65A49">
            <w:pPr>
              <w:spacing w:before="0" w:after="160" w:line="259" w:lineRule="auto"/>
              <w:rPr>
                <w:lang w:val="ro-RO"/>
              </w:rPr>
            </w:pPr>
            <w:r w:rsidRPr="00DA304E">
              <w:rPr>
                <w:lang w:val="ro-RO"/>
              </w:rPr>
              <w:t xml:space="preserve">Aceste fructe trebuie sa fie naturale, sa nu </w:t>
            </w:r>
            <w:proofErr w:type="spellStart"/>
            <w:r w:rsidRPr="00DA304E">
              <w:rPr>
                <w:lang w:val="ro-RO"/>
              </w:rPr>
              <w:t>contina</w:t>
            </w:r>
            <w:proofErr w:type="spellEnd"/>
            <w:r w:rsidRPr="00DA304E">
              <w:rPr>
                <w:lang w:val="ro-RO"/>
              </w:rPr>
              <w:t xml:space="preserve"> aditivi iar amestecate in lapte sa nu </w:t>
            </w:r>
            <w:proofErr w:type="spellStart"/>
            <w:r w:rsidRPr="00DA304E">
              <w:rPr>
                <w:lang w:val="ro-RO"/>
              </w:rPr>
              <w:t>contina</w:t>
            </w:r>
            <w:proofErr w:type="spellEnd"/>
            <w:r w:rsidRPr="00DA304E">
              <w:rPr>
                <w:lang w:val="ro-RO"/>
              </w:rPr>
              <w:t xml:space="preserve"> gluten. </w:t>
            </w:r>
          </w:p>
          <w:p w:rsidR="009555C1" w:rsidRPr="00DA304E" w:rsidRDefault="009555C1" w:rsidP="00A65A49">
            <w:pPr>
              <w:spacing w:before="0" w:after="160" w:line="259" w:lineRule="auto"/>
              <w:rPr>
                <w:lang w:val="ro-RO"/>
              </w:rPr>
            </w:pPr>
            <w:r w:rsidRPr="00DA304E">
              <w:rPr>
                <w:lang w:val="ro-RO"/>
              </w:rPr>
              <w:t xml:space="preserve">In prezent compania </w:t>
            </w:r>
            <w:proofErr w:type="spellStart"/>
            <w:r w:rsidRPr="00DA304E">
              <w:rPr>
                <w:lang w:val="ro-RO"/>
              </w:rPr>
              <w:t>furnizeaza</w:t>
            </w:r>
            <w:proofErr w:type="spellEnd"/>
            <w:r w:rsidRPr="00DA304E">
              <w:rPr>
                <w:lang w:val="ro-RO"/>
              </w:rPr>
              <w:t xml:space="preserve"> produse </w:t>
            </w:r>
            <w:proofErr w:type="spellStart"/>
            <w:r w:rsidRPr="00DA304E">
              <w:rPr>
                <w:lang w:val="ro-RO"/>
              </w:rPr>
              <w:t>catre</w:t>
            </w:r>
            <w:proofErr w:type="spellEnd"/>
            <w:r w:rsidRPr="00DA304E">
              <w:rPr>
                <w:lang w:val="ro-RO"/>
              </w:rPr>
              <w:t xml:space="preserve"> mici magazine, cafenele, magazine ale fermierilor, magazine de delicatese, scoli, centre de joaca pentru copii, si hoteluri. De asemenea vinde si on line. </w:t>
            </w:r>
          </w:p>
          <w:p w:rsidR="009555C1" w:rsidRPr="00DA304E" w:rsidRDefault="009555C1" w:rsidP="00A65A49">
            <w:pPr>
              <w:spacing w:before="0" w:after="160" w:line="259" w:lineRule="auto"/>
              <w:rPr>
                <w:lang w:val="ro-RO"/>
              </w:rPr>
            </w:pPr>
            <w:r w:rsidRPr="00DA304E">
              <w:rPr>
                <w:lang w:val="ro-RO"/>
              </w:rPr>
              <w:t xml:space="preserve">Compania a creat 2 branduri de fructe uscate: unul destinat </w:t>
            </w:r>
            <w:proofErr w:type="spellStart"/>
            <w:r w:rsidRPr="00DA304E">
              <w:rPr>
                <w:lang w:val="ro-RO"/>
              </w:rPr>
              <w:t>adultilor</w:t>
            </w:r>
            <w:proofErr w:type="spellEnd"/>
            <w:r w:rsidRPr="00DA304E">
              <w:rPr>
                <w:lang w:val="ro-RO"/>
              </w:rPr>
              <w:t xml:space="preserve">, iar </w:t>
            </w:r>
            <w:proofErr w:type="spellStart"/>
            <w:r w:rsidRPr="00DA304E">
              <w:rPr>
                <w:lang w:val="ro-RO"/>
              </w:rPr>
              <w:t>celalalt</w:t>
            </w:r>
            <w:proofErr w:type="spellEnd"/>
            <w:r w:rsidRPr="00DA304E">
              <w:rPr>
                <w:lang w:val="ro-RO"/>
              </w:rPr>
              <w:t xml:space="preserve"> destinat copiilor.   </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proofErr w:type="spellStart"/>
            <w:r w:rsidRPr="00DA304E">
              <w:rPr>
                <w:lang w:val="ro-RO"/>
              </w:rPr>
              <w:t>Cauta</w:t>
            </w:r>
            <w:proofErr w:type="spellEnd"/>
            <w:r w:rsidRPr="00DA304E">
              <w:rPr>
                <w:lang w:val="ro-RO"/>
              </w:rPr>
              <w:t xml:space="preserve"> un furnizor de fructe uscate care poate asigura standardele de calitate si </w:t>
            </w:r>
            <w:proofErr w:type="spellStart"/>
            <w:r w:rsidRPr="00DA304E">
              <w:rPr>
                <w:lang w:val="ro-RO"/>
              </w:rPr>
              <w:t>cerintele</w:t>
            </w:r>
            <w:proofErr w:type="spellEnd"/>
            <w:r w:rsidRPr="00DA304E">
              <w:rPr>
                <w:lang w:val="ro-RO"/>
              </w:rPr>
              <w:t xml:space="preserve"> unui contract de furnizare. </w:t>
            </w:r>
          </w:p>
          <w:p w:rsidR="009555C1" w:rsidRPr="00DA304E" w:rsidRDefault="009555C1" w:rsidP="00A65A49">
            <w:pPr>
              <w:spacing w:before="0" w:after="160" w:line="259" w:lineRule="auto"/>
              <w:rPr>
                <w:lang w:val="ro-RO"/>
              </w:rPr>
            </w:pPr>
          </w:p>
          <w:p w:rsidR="009555C1" w:rsidRPr="00DA304E" w:rsidRDefault="009555C1" w:rsidP="00A65A49">
            <w:pPr>
              <w:spacing w:before="0" w:after="160" w:line="259" w:lineRule="auto"/>
              <w:rPr>
                <w:lang w:val="ro-RO"/>
              </w:rPr>
            </w:pPr>
            <w:r w:rsidRPr="00DA304E">
              <w:rPr>
                <w:lang w:val="ro-RO"/>
              </w:rPr>
              <w:t xml:space="preserve">Fructele uscate trebuie sa fie 100 % naturale (deci potrivite pentru </w:t>
            </w:r>
            <w:proofErr w:type="spellStart"/>
            <w:r w:rsidRPr="00DA304E">
              <w:rPr>
                <w:lang w:val="ro-RO"/>
              </w:rPr>
              <w:t>vegani</w:t>
            </w:r>
            <w:proofErr w:type="spellEnd"/>
            <w:r w:rsidRPr="00DA304E">
              <w:rPr>
                <w:lang w:val="ro-RO"/>
              </w:rPr>
              <w:t xml:space="preserve"> si vegetarieni), </w:t>
            </w:r>
            <w:proofErr w:type="spellStart"/>
            <w:r w:rsidRPr="00DA304E">
              <w:rPr>
                <w:lang w:val="ro-RO"/>
              </w:rPr>
              <w:t>fara</w:t>
            </w:r>
            <w:proofErr w:type="spellEnd"/>
            <w:r w:rsidRPr="00DA304E">
              <w:rPr>
                <w:lang w:val="ro-RO"/>
              </w:rPr>
              <w:t xml:space="preserve"> adaos de zahar, sa nu </w:t>
            </w:r>
            <w:proofErr w:type="spellStart"/>
            <w:r w:rsidRPr="00DA304E">
              <w:rPr>
                <w:lang w:val="ro-RO"/>
              </w:rPr>
              <w:t>contina</w:t>
            </w:r>
            <w:proofErr w:type="spellEnd"/>
            <w:r w:rsidRPr="00DA304E">
              <w:rPr>
                <w:lang w:val="ro-RO"/>
              </w:rPr>
              <w:t xml:space="preserve"> </w:t>
            </w:r>
            <w:proofErr w:type="spellStart"/>
            <w:r w:rsidRPr="00DA304E">
              <w:rPr>
                <w:lang w:val="ro-RO"/>
              </w:rPr>
              <w:t>sulfiti</w:t>
            </w:r>
            <w:proofErr w:type="spellEnd"/>
            <w:r w:rsidRPr="00DA304E">
              <w:rPr>
                <w:lang w:val="ro-RO"/>
              </w:rPr>
              <w:t xml:space="preserve"> sau </w:t>
            </w:r>
            <w:proofErr w:type="spellStart"/>
            <w:r w:rsidRPr="00DA304E">
              <w:rPr>
                <w:lang w:val="ro-RO"/>
              </w:rPr>
              <w:t>conservanti</w:t>
            </w:r>
            <w:proofErr w:type="spellEnd"/>
            <w:r w:rsidRPr="00DA304E">
              <w:rPr>
                <w:lang w:val="ro-RO"/>
              </w:rPr>
              <w:t xml:space="preserve"> si sa </w:t>
            </w:r>
            <w:proofErr w:type="spellStart"/>
            <w:r w:rsidRPr="00DA304E">
              <w:rPr>
                <w:lang w:val="ro-RO"/>
              </w:rPr>
              <w:t>poata</w:t>
            </w:r>
            <w:proofErr w:type="spellEnd"/>
            <w:r w:rsidRPr="00DA304E">
              <w:rPr>
                <w:lang w:val="ro-RO"/>
              </w:rPr>
              <w:t xml:space="preserve"> fi procesate si introduse in produse </w:t>
            </w:r>
            <w:proofErr w:type="spellStart"/>
            <w:r w:rsidRPr="00DA304E">
              <w:rPr>
                <w:lang w:val="ro-RO"/>
              </w:rPr>
              <w:t>fara</w:t>
            </w:r>
            <w:proofErr w:type="spellEnd"/>
            <w:r w:rsidRPr="00DA304E">
              <w:rPr>
                <w:lang w:val="ro-RO"/>
              </w:rPr>
              <w:t xml:space="preserve"> gluten si lapte. </w:t>
            </w:r>
          </w:p>
          <w:p w:rsidR="009555C1" w:rsidRPr="00DA304E" w:rsidRDefault="009555C1" w:rsidP="00A65A49">
            <w:pPr>
              <w:spacing w:before="0" w:after="160" w:line="259" w:lineRule="auto"/>
              <w:rPr>
                <w:lang w:val="ro-RO"/>
              </w:rPr>
            </w:pPr>
            <w:r w:rsidRPr="00DA304E">
              <w:rPr>
                <w:lang w:val="ro-RO"/>
              </w:rPr>
              <w:t xml:space="preserve">Trebuie sa </w:t>
            </w:r>
            <w:proofErr w:type="spellStart"/>
            <w:r w:rsidRPr="00DA304E">
              <w:rPr>
                <w:lang w:val="ro-RO"/>
              </w:rPr>
              <w:t>indeplineasca</w:t>
            </w:r>
            <w:proofErr w:type="spellEnd"/>
            <w:r w:rsidRPr="00DA304E">
              <w:rPr>
                <w:lang w:val="ro-RO"/>
              </w:rPr>
              <w:t xml:space="preserve"> HACCP (Hazard </w:t>
            </w:r>
            <w:proofErr w:type="spellStart"/>
            <w:r w:rsidRPr="00DA304E">
              <w:rPr>
                <w:lang w:val="ro-RO"/>
              </w:rPr>
              <w:t>Analysis</w:t>
            </w:r>
            <w:proofErr w:type="spellEnd"/>
            <w:r w:rsidRPr="00DA304E">
              <w:rPr>
                <w:lang w:val="ro-RO"/>
              </w:rPr>
              <w:t xml:space="preserve"> &amp; </w:t>
            </w:r>
            <w:proofErr w:type="spellStart"/>
            <w:r w:rsidRPr="00DA304E">
              <w:rPr>
                <w:lang w:val="ro-RO"/>
              </w:rPr>
              <w:t>Critical</w:t>
            </w:r>
            <w:proofErr w:type="spellEnd"/>
            <w:r w:rsidRPr="00DA304E">
              <w:rPr>
                <w:lang w:val="ro-RO"/>
              </w:rPr>
              <w:t xml:space="preserve"> Control </w:t>
            </w:r>
            <w:proofErr w:type="spellStart"/>
            <w:r w:rsidRPr="00DA304E">
              <w:rPr>
                <w:lang w:val="ro-RO"/>
              </w:rPr>
              <w:t>Points</w:t>
            </w:r>
            <w:proofErr w:type="spellEnd"/>
            <w:r w:rsidRPr="00DA304E">
              <w:rPr>
                <w:lang w:val="ro-RO"/>
              </w:rPr>
              <w:t>), FSSC22000 (</w:t>
            </w:r>
            <w:proofErr w:type="spellStart"/>
            <w:r w:rsidRPr="00DA304E">
              <w:rPr>
                <w:lang w:val="ro-RO"/>
              </w:rPr>
              <w:t>Food</w:t>
            </w:r>
            <w:proofErr w:type="spellEnd"/>
            <w:r w:rsidRPr="00DA304E">
              <w:rPr>
                <w:lang w:val="ro-RO"/>
              </w:rPr>
              <w:t xml:space="preserve"> </w:t>
            </w:r>
            <w:proofErr w:type="spellStart"/>
            <w:r w:rsidRPr="00DA304E">
              <w:rPr>
                <w:lang w:val="ro-RO"/>
              </w:rPr>
              <w:t>Safety</w:t>
            </w:r>
            <w:proofErr w:type="spellEnd"/>
            <w:r w:rsidRPr="00DA304E">
              <w:rPr>
                <w:lang w:val="ro-RO"/>
              </w:rPr>
              <w:t xml:space="preserve"> </w:t>
            </w:r>
            <w:proofErr w:type="spellStart"/>
            <w:r w:rsidRPr="00DA304E">
              <w:rPr>
                <w:lang w:val="ro-RO"/>
              </w:rPr>
              <w:t>System</w:t>
            </w:r>
            <w:proofErr w:type="spellEnd"/>
            <w:r w:rsidRPr="00DA304E">
              <w:rPr>
                <w:lang w:val="ro-RO"/>
              </w:rPr>
              <w:t xml:space="preserve"> </w:t>
            </w:r>
            <w:proofErr w:type="spellStart"/>
            <w:r w:rsidRPr="00DA304E">
              <w:rPr>
                <w:lang w:val="ro-RO"/>
              </w:rPr>
              <w:t>Consortium</w:t>
            </w:r>
            <w:proofErr w:type="spellEnd"/>
            <w:r w:rsidRPr="00DA304E">
              <w:rPr>
                <w:lang w:val="ro-RO"/>
              </w:rPr>
              <w:t xml:space="preserve">) si BRC (British Retail </w:t>
            </w:r>
            <w:proofErr w:type="spellStart"/>
            <w:r w:rsidRPr="00DA304E">
              <w:rPr>
                <w:lang w:val="ro-RO"/>
              </w:rPr>
              <w:t>Consortium</w:t>
            </w:r>
            <w:proofErr w:type="spellEnd"/>
            <w:r w:rsidRPr="00DA304E">
              <w:rPr>
                <w:lang w:val="ro-RO"/>
              </w:rPr>
              <w:t>).</w:t>
            </w:r>
          </w:p>
        </w:tc>
      </w:tr>
    </w:tbl>
    <w:p w:rsidR="009555C1" w:rsidRPr="00DA304E" w:rsidRDefault="009555C1" w:rsidP="009555C1">
      <w:pPr>
        <w:spacing w:before="0" w:after="160" w:line="259" w:lineRule="auto"/>
        <w:rPr>
          <w:lang w:val="ro-RO"/>
        </w:rPr>
      </w:pPr>
    </w:p>
    <w:p w:rsidR="009555C1" w:rsidRPr="00DA304E" w:rsidRDefault="009555C1" w:rsidP="009555C1">
      <w:pPr>
        <w:pStyle w:val="HighlightStrong"/>
        <w:rPr>
          <w:iCs/>
          <w:color w:val="auto"/>
          <w:lang w:val="ro-RO"/>
        </w:rPr>
      </w:pPr>
      <w:r w:rsidRPr="00DA304E">
        <w:rPr>
          <w:rStyle w:val="SubtleEmphasis"/>
          <w:b/>
          <w:sz w:val="22"/>
          <w:szCs w:val="22"/>
          <w:lang w:val="ro-RO"/>
        </w:rPr>
        <w:t xml:space="preserve"> </w:t>
      </w:r>
      <w:r w:rsidRPr="00DA304E">
        <w:rPr>
          <w:rStyle w:val="SubtleEmphasis"/>
          <w:b/>
          <w:iCs w:val="0"/>
          <w:sz w:val="22"/>
          <w:szCs w:val="22"/>
          <w:lang w:val="ro-RO"/>
        </w:rPr>
        <w:t xml:space="preserve">4. Agent comercial francez </w:t>
      </w:r>
      <w:proofErr w:type="spellStart"/>
      <w:r w:rsidRPr="00DA304E">
        <w:rPr>
          <w:rStyle w:val="SubtleEmphasis"/>
          <w:b/>
          <w:iCs w:val="0"/>
          <w:sz w:val="22"/>
          <w:szCs w:val="22"/>
          <w:lang w:val="ro-RO"/>
        </w:rPr>
        <w:t>isi</w:t>
      </w:r>
      <w:proofErr w:type="spellEnd"/>
      <w:r w:rsidRPr="00DA304E">
        <w:rPr>
          <w:rStyle w:val="SubtleEmphasis"/>
          <w:b/>
          <w:iCs w:val="0"/>
          <w:sz w:val="22"/>
          <w:szCs w:val="22"/>
          <w:lang w:val="ro-RO"/>
        </w:rPr>
        <w:t xml:space="preserve"> </w:t>
      </w:r>
      <w:proofErr w:type="spellStart"/>
      <w:r w:rsidRPr="00DA304E">
        <w:rPr>
          <w:rStyle w:val="SubtleEmphasis"/>
          <w:b/>
          <w:iCs w:val="0"/>
          <w:sz w:val="22"/>
          <w:szCs w:val="22"/>
          <w:lang w:val="ro-RO"/>
        </w:rPr>
        <w:t>ofera</w:t>
      </w:r>
      <w:proofErr w:type="spellEnd"/>
      <w:r w:rsidRPr="00DA304E">
        <w:rPr>
          <w:rStyle w:val="SubtleEmphasis"/>
          <w:b/>
          <w:iCs w:val="0"/>
          <w:sz w:val="22"/>
          <w:szCs w:val="22"/>
          <w:lang w:val="ro-RO"/>
        </w:rPr>
        <w:t xml:space="preserve"> disponibilitatea de a intermedia afaceri in domeniul produselor alimentare</w:t>
      </w:r>
      <w:r w:rsidRPr="00DA304E">
        <w:rPr>
          <w:iCs/>
          <w:color w:val="auto"/>
          <w:lang w:val="ro-RO"/>
        </w:rPr>
        <w:t xml:space="preserve">  </w:t>
      </w:r>
    </w:p>
    <w:p w:rsidR="009555C1" w:rsidRPr="00DA304E" w:rsidRDefault="009555C1" w:rsidP="009555C1">
      <w:pPr>
        <w:spacing w:before="0" w:after="160" w:line="259" w:lineRule="auto"/>
        <w:rPr>
          <w:lang w:val="ro-RO"/>
        </w:rPr>
      </w:pPr>
      <w:proofErr w:type="spellStart"/>
      <w:r w:rsidRPr="00DA304E">
        <w:rPr>
          <w:lang w:val="ro-RO"/>
        </w:rPr>
        <w:t>Ref</w:t>
      </w:r>
      <w:proofErr w:type="spellEnd"/>
      <w:r w:rsidRPr="00DA304E">
        <w:rPr>
          <w:lang w:val="ro-RO"/>
        </w:rPr>
        <w:t xml:space="preserve">: BRFR20150324003 </w:t>
      </w:r>
    </w:p>
    <w:tbl>
      <w:tblPr>
        <w:tblW w:w="5000" w:type="pct"/>
        <w:tblInd w:w="-8" w:type="dxa"/>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464"/>
        <w:gridCol w:w="8443"/>
      </w:tblGrid>
      <w:tr w:rsidR="009555C1" w:rsidRPr="00DA304E" w:rsidTr="00A65A49">
        <w:tc>
          <w:tcPr>
            <w:tcW w:w="739" w:type="pct"/>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Agent comercial francez specializat in domeniul industriei produselor alimentare </w:t>
            </w:r>
            <w:proofErr w:type="spellStart"/>
            <w:r w:rsidRPr="00DA304E">
              <w:rPr>
                <w:lang w:val="ro-RO"/>
              </w:rPr>
              <w:t>doreste</w:t>
            </w:r>
            <w:proofErr w:type="spellEnd"/>
            <w:r w:rsidRPr="00DA304E">
              <w:rPr>
                <w:lang w:val="ro-RO"/>
              </w:rPr>
              <w:t xml:space="preserve"> sa fie reprezentantul </w:t>
            </w:r>
            <w:proofErr w:type="spellStart"/>
            <w:r w:rsidRPr="00DA304E">
              <w:rPr>
                <w:lang w:val="ro-RO"/>
              </w:rPr>
              <w:t>producatorilor</w:t>
            </w:r>
            <w:proofErr w:type="spellEnd"/>
            <w:r w:rsidRPr="00DA304E">
              <w:rPr>
                <w:lang w:val="ro-RO"/>
              </w:rPr>
              <w:t xml:space="preserve"> Europeni in </w:t>
            </w:r>
            <w:proofErr w:type="spellStart"/>
            <w:r w:rsidRPr="00DA304E">
              <w:rPr>
                <w:lang w:val="ro-RO"/>
              </w:rPr>
              <w:t>Franta</w:t>
            </w:r>
            <w:proofErr w:type="spellEnd"/>
            <w:r w:rsidRPr="00DA304E">
              <w:rPr>
                <w:lang w:val="ro-RO"/>
              </w:rPr>
              <w:t xml:space="preserve">. Mai </w:t>
            </w:r>
            <w:proofErr w:type="spellStart"/>
            <w:r w:rsidRPr="00DA304E">
              <w:rPr>
                <w:lang w:val="ro-RO"/>
              </w:rPr>
              <w:t>precis,este</w:t>
            </w:r>
            <w:proofErr w:type="spellEnd"/>
            <w:r w:rsidRPr="00DA304E">
              <w:rPr>
                <w:lang w:val="ro-RO"/>
              </w:rPr>
              <w:t xml:space="preserve"> interesat de companii </w:t>
            </w:r>
            <w:proofErr w:type="spellStart"/>
            <w:r w:rsidRPr="00DA304E">
              <w:rPr>
                <w:lang w:val="ro-RO"/>
              </w:rPr>
              <w:t>straine</w:t>
            </w:r>
            <w:proofErr w:type="spellEnd"/>
            <w:r w:rsidRPr="00DA304E">
              <w:rPr>
                <w:lang w:val="ro-RO"/>
              </w:rPr>
              <w:t xml:space="preserve"> din domeniul </w:t>
            </w:r>
            <w:proofErr w:type="spellStart"/>
            <w:r w:rsidRPr="00DA304E">
              <w:rPr>
                <w:lang w:val="ro-RO"/>
              </w:rPr>
              <w:t>carnii</w:t>
            </w:r>
            <w:proofErr w:type="spellEnd"/>
            <w:r w:rsidRPr="00DA304E">
              <w:rPr>
                <w:lang w:val="ro-RO"/>
              </w:rPr>
              <w:t xml:space="preserve"> si </w:t>
            </w:r>
            <w:proofErr w:type="spellStart"/>
            <w:r w:rsidRPr="00DA304E">
              <w:rPr>
                <w:lang w:val="ro-RO"/>
              </w:rPr>
              <w:t>carnii</w:t>
            </w:r>
            <w:proofErr w:type="spellEnd"/>
            <w:r w:rsidRPr="00DA304E">
              <w:rPr>
                <w:lang w:val="ro-RO"/>
              </w:rPr>
              <w:t xml:space="preserve"> conservate pentru companiile de </w:t>
            </w:r>
            <w:proofErr w:type="spellStart"/>
            <w:r w:rsidRPr="00DA304E">
              <w:rPr>
                <w:lang w:val="ro-RO"/>
              </w:rPr>
              <w:t>catering</w:t>
            </w:r>
            <w:proofErr w:type="spellEnd"/>
            <w:r w:rsidRPr="00DA304E">
              <w:rPr>
                <w:lang w:val="ro-RO"/>
              </w:rPr>
              <w:t xml:space="preserve">, restaurant, </w:t>
            </w:r>
            <w:proofErr w:type="spellStart"/>
            <w:r w:rsidRPr="00DA304E">
              <w:rPr>
                <w:lang w:val="ro-RO"/>
              </w:rPr>
              <w:t>macelarii</w:t>
            </w:r>
            <w:proofErr w:type="spellEnd"/>
            <w:r w:rsidRPr="00DA304E">
              <w:rPr>
                <w:lang w:val="ro-RO"/>
              </w:rPr>
              <w:t xml:space="preserve">, magazine pentru delicatese. El se </w:t>
            </w:r>
            <w:proofErr w:type="spellStart"/>
            <w:r w:rsidRPr="00DA304E">
              <w:rPr>
                <w:lang w:val="ro-RO"/>
              </w:rPr>
              <w:t>adreseaza</w:t>
            </w:r>
            <w:proofErr w:type="spellEnd"/>
            <w:r w:rsidRPr="00DA304E">
              <w:rPr>
                <w:lang w:val="ro-RO"/>
              </w:rPr>
              <w:t xml:space="preserve"> tuturor </w:t>
            </w:r>
            <w:proofErr w:type="spellStart"/>
            <w:r w:rsidRPr="00DA304E">
              <w:rPr>
                <w:lang w:val="ro-RO"/>
              </w:rPr>
              <w:t>producatorilor</w:t>
            </w:r>
            <w:proofErr w:type="spellEnd"/>
            <w:r w:rsidRPr="00DA304E">
              <w:rPr>
                <w:lang w:val="ro-RO"/>
              </w:rPr>
              <w:t xml:space="preserve"> </w:t>
            </w:r>
            <w:proofErr w:type="spellStart"/>
            <w:r w:rsidRPr="00DA304E">
              <w:rPr>
                <w:lang w:val="ro-RO"/>
              </w:rPr>
              <w:t>specificati</w:t>
            </w:r>
            <w:proofErr w:type="spellEnd"/>
            <w:r w:rsidRPr="00DA304E">
              <w:rPr>
                <w:lang w:val="ro-RO"/>
              </w:rPr>
              <w:t xml:space="preserve"> din Europa. </w:t>
            </w:r>
          </w:p>
        </w:tc>
      </w:tr>
      <w:tr w:rsidR="009555C1" w:rsidRPr="00DA304E" w:rsidTr="00A65A49">
        <w:tc>
          <w:tcPr>
            <w:tcW w:w="739" w:type="pct"/>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jc w:val="left"/>
              <w:rPr>
                <w:lang w:val="ro-RO"/>
              </w:rPr>
            </w:pPr>
            <w:r w:rsidRPr="00DA304E">
              <w:rPr>
                <w:lang w:val="ro-RO"/>
              </w:rPr>
              <w:lastRenderedPageBreak/>
              <w:t>Tipul de partener solicitat</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Compania </w:t>
            </w:r>
            <w:proofErr w:type="spellStart"/>
            <w:r w:rsidRPr="00DA304E">
              <w:rPr>
                <w:lang w:val="ro-RO"/>
              </w:rPr>
              <w:t>cauta</w:t>
            </w:r>
            <w:proofErr w:type="spellEnd"/>
            <w:r w:rsidRPr="00DA304E">
              <w:rPr>
                <w:lang w:val="ro-RO"/>
              </w:rPr>
              <w:t xml:space="preserve"> </w:t>
            </w:r>
            <w:proofErr w:type="spellStart"/>
            <w:r w:rsidRPr="00DA304E">
              <w:rPr>
                <w:lang w:val="ro-RO"/>
              </w:rPr>
              <w:t>producatori</w:t>
            </w:r>
            <w:proofErr w:type="spellEnd"/>
            <w:r w:rsidRPr="00DA304E">
              <w:rPr>
                <w:lang w:val="ro-RO"/>
              </w:rPr>
              <w:t xml:space="preserve"> </w:t>
            </w:r>
            <w:proofErr w:type="spellStart"/>
            <w:r w:rsidRPr="00DA304E">
              <w:rPr>
                <w:lang w:val="ro-RO"/>
              </w:rPr>
              <w:t>seriosi</w:t>
            </w:r>
            <w:proofErr w:type="spellEnd"/>
            <w:r w:rsidRPr="00DA304E">
              <w:rPr>
                <w:lang w:val="ro-RO"/>
              </w:rPr>
              <w:t xml:space="preserve"> de carne si carne conservata </w:t>
            </w:r>
            <w:proofErr w:type="spellStart"/>
            <w:r w:rsidRPr="00DA304E">
              <w:rPr>
                <w:lang w:val="ro-RO"/>
              </w:rPr>
              <w:t>interesati</w:t>
            </w:r>
            <w:proofErr w:type="spellEnd"/>
            <w:r w:rsidRPr="00DA304E">
              <w:rPr>
                <w:lang w:val="ro-RO"/>
              </w:rPr>
              <w:t xml:space="preserve"> sa </w:t>
            </w:r>
            <w:proofErr w:type="spellStart"/>
            <w:r w:rsidRPr="00DA304E">
              <w:rPr>
                <w:lang w:val="ro-RO"/>
              </w:rPr>
              <w:t>vanda</w:t>
            </w:r>
            <w:proofErr w:type="spellEnd"/>
            <w:r w:rsidRPr="00DA304E">
              <w:rPr>
                <w:lang w:val="ro-RO"/>
              </w:rPr>
              <w:t xml:space="preserve"> in </w:t>
            </w:r>
            <w:proofErr w:type="spellStart"/>
            <w:r w:rsidRPr="00DA304E">
              <w:rPr>
                <w:lang w:val="ro-RO"/>
              </w:rPr>
              <w:t>Franta</w:t>
            </w:r>
            <w:proofErr w:type="spellEnd"/>
            <w:r w:rsidRPr="00DA304E">
              <w:rPr>
                <w:lang w:val="ro-RO"/>
              </w:rPr>
              <w:t xml:space="preserve">. Parteneri </w:t>
            </w:r>
            <w:proofErr w:type="spellStart"/>
            <w:r w:rsidRPr="00DA304E">
              <w:rPr>
                <w:lang w:val="ro-RO"/>
              </w:rPr>
              <w:t>specializati</w:t>
            </w:r>
            <w:proofErr w:type="spellEnd"/>
            <w:r w:rsidRPr="00DA304E">
              <w:rPr>
                <w:lang w:val="ro-RO"/>
              </w:rPr>
              <w:t xml:space="preserve"> in fabricarea de produse regionale sau </w:t>
            </w:r>
            <w:proofErr w:type="spellStart"/>
            <w:r w:rsidRPr="00DA304E">
              <w:rPr>
                <w:lang w:val="ro-RO"/>
              </w:rPr>
              <w:t>traditionale</w:t>
            </w:r>
            <w:proofErr w:type="spellEnd"/>
            <w:r w:rsidRPr="00DA304E">
              <w:rPr>
                <w:lang w:val="ro-RO"/>
              </w:rPr>
              <w:t xml:space="preserve">.  </w:t>
            </w:r>
          </w:p>
          <w:p w:rsidR="009555C1" w:rsidRPr="00DA304E" w:rsidRDefault="009555C1" w:rsidP="00A65A49">
            <w:pPr>
              <w:spacing w:before="0" w:after="160" w:line="259" w:lineRule="auto"/>
              <w:rPr>
                <w:lang w:val="ro-RO"/>
              </w:rPr>
            </w:pPr>
          </w:p>
        </w:tc>
      </w:tr>
    </w:tbl>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5.  Distribuitor rus de componente si piese auto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un furnizor pentru acestea, pentru a </w:t>
      </w:r>
      <w:proofErr w:type="spellStart"/>
      <w:r w:rsidRPr="00DA304E">
        <w:rPr>
          <w:rStyle w:val="SubtleEmphasis"/>
          <w:b/>
          <w:sz w:val="22"/>
          <w:szCs w:val="22"/>
          <w:lang w:val="ro-RO"/>
        </w:rPr>
        <w:t>incheia</w:t>
      </w:r>
      <w:proofErr w:type="spellEnd"/>
      <w:r w:rsidRPr="00DA304E">
        <w:rPr>
          <w:rStyle w:val="SubtleEmphasis"/>
          <w:b/>
          <w:sz w:val="22"/>
          <w:szCs w:val="22"/>
          <w:lang w:val="ro-RO"/>
        </w:rPr>
        <w:t xml:space="preserve"> un contract de </w:t>
      </w:r>
      <w:proofErr w:type="spellStart"/>
      <w:r w:rsidRPr="00DA304E">
        <w:rPr>
          <w:rStyle w:val="SubtleEmphasis"/>
          <w:b/>
          <w:sz w:val="22"/>
          <w:szCs w:val="22"/>
          <w:lang w:val="ro-RO"/>
        </w:rPr>
        <w:t>distributie</w:t>
      </w:r>
      <w:proofErr w:type="spellEnd"/>
      <w:r w:rsidRPr="00DA304E">
        <w:rPr>
          <w:rStyle w:val="SubtleEmphasis"/>
          <w:b/>
          <w:sz w:val="22"/>
          <w:szCs w:val="22"/>
          <w:lang w:val="ro-RO"/>
        </w:rPr>
        <w:t xml:space="preserve">. </w:t>
      </w:r>
    </w:p>
    <w:p w:rsidR="009555C1" w:rsidRPr="00DA304E" w:rsidRDefault="009555C1" w:rsidP="009555C1">
      <w:pPr>
        <w:spacing w:before="0" w:after="160" w:line="259" w:lineRule="auto"/>
        <w:rPr>
          <w:lang w:val="ro-RO"/>
        </w:rPr>
      </w:pPr>
      <w:proofErr w:type="spellStart"/>
      <w:r w:rsidRPr="00DA304E">
        <w:rPr>
          <w:lang w:val="ro-RO"/>
        </w:rPr>
        <w:t>Ref</w:t>
      </w:r>
      <w:proofErr w:type="spellEnd"/>
      <w:r w:rsidRPr="00DA304E">
        <w:rPr>
          <w:lang w:val="ro-RO"/>
        </w:rPr>
        <w:t xml:space="preserve">: BRRU20160126002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89"/>
        <w:gridCol w:w="8618"/>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Compania rusa a fost </w:t>
            </w:r>
            <w:proofErr w:type="spellStart"/>
            <w:r w:rsidRPr="00DA304E">
              <w:rPr>
                <w:lang w:val="ro-RO"/>
              </w:rPr>
              <w:t>infiintata</w:t>
            </w:r>
            <w:proofErr w:type="spellEnd"/>
            <w:r w:rsidRPr="00DA304E">
              <w:rPr>
                <w:lang w:val="ro-RO"/>
              </w:rPr>
              <w:t xml:space="preserve"> in 2010. Compania este specializata in </w:t>
            </w:r>
            <w:proofErr w:type="spellStart"/>
            <w:r w:rsidRPr="00DA304E">
              <w:rPr>
                <w:lang w:val="ro-RO"/>
              </w:rPr>
              <w:t>vanzari</w:t>
            </w:r>
            <w:proofErr w:type="spellEnd"/>
            <w:r w:rsidRPr="00DA304E">
              <w:rPr>
                <w:lang w:val="ro-RO"/>
              </w:rPr>
              <w:t xml:space="preserve"> en </w:t>
            </w:r>
            <w:proofErr w:type="spellStart"/>
            <w:r w:rsidRPr="00DA304E">
              <w:rPr>
                <w:lang w:val="ro-RO"/>
              </w:rPr>
              <w:t>gross</w:t>
            </w:r>
            <w:proofErr w:type="spellEnd"/>
            <w:r w:rsidRPr="00DA304E">
              <w:rPr>
                <w:lang w:val="ro-RO"/>
              </w:rPr>
              <w:t xml:space="preserve"> de componente si piese de schimb. Distribuitorul va </w:t>
            </w:r>
            <w:proofErr w:type="spellStart"/>
            <w:r w:rsidRPr="00DA304E">
              <w:rPr>
                <w:lang w:val="ro-RO"/>
              </w:rPr>
              <w:t>sustine</w:t>
            </w:r>
            <w:proofErr w:type="spellEnd"/>
            <w:r w:rsidRPr="00DA304E">
              <w:rPr>
                <w:lang w:val="ro-RO"/>
              </w:rPr>
              <w:t xml:space="preserve"> </w:t>
            </w:r>
            <w:proofErr w:type="spellStart"/>
            <w:r w:rsidRPr="00DA304E">
              <w:rPr>
                <w:lang w:val="ro-RO"/>
              </w:rPr>
              <w:t>cresterea</w:t>
            </w:r>
            <w:proofErr w:type="spellEnd"/>
            <w:r w:rsidRPr="00DA304E">
              <w:rPr>
                <w:lang w:val="ro-RO"/>
              </w:rPr>
              <w:t xml:space="preserve"> </w:t>
            </w:r>
            <w:proofErr w:type="spellStart"/>
            <w:r w:rsidRPr="00DA304E">
              <w:rPr>
                <w:lang w:val="ro-RO"/>
              </w:rPr>
              <w:t>vanzarilor</w:t>
            </w:r>
            <w:proofErr w:type="spellEnd"/>
            <w:r w:rsidRPr="00DA304E">
              <w:rPr>
                <w:lang w:val="ro-RO"/>
              </w:rPr>
              <w:t xml:space="preserve"> pe </w:t>
            </w:r>
            <w:proofErr w:type="spellStart"/>
            <w:r w:rsidRPr="00DA304E">
              <w:rPr>
                <w:lang w:val="ro-RO"/>
              </w:rPr>
              <w:t>piata</w:t>
            </w:r>
            <w:proofErr w:type="spellEnd"/>
            <w:r w:rsidRPr="00DA304E">
              <w:rPr>
                <w:lang w:val="ro-RO"/>
              </w:rPr>
              <w:t xml:space="preserve"> rusa, folosind </w:t>
            </w:r>
            <w:proofErr w:type="spellStart"/>
            <w:r w:rsidRPr="00DA304E">
              <w:rPr>
                <w:lang w:val="ro-RO"/>
              </w:rPr>
              <w:t>reteaua</w:t>
            </w:r>
            <w:proofErr w:type="spellEnd"/>
            <w:r w:rsidRPr="00DA304E">
              <w:rPr>
                <w:lang w:val="ro-RO"/>
              </w:rPr>
              <w:t xml:space="preserve"> sa de </w:t>
            </w:r>
            <w:proofErr w:type="spellStart"/>
            <w:r w:rsidRPr="00DA304E">
              <w:rPr>
                <w:lang w:val="ro-RO"/>
              </w:rPr>
              <w:t>vanzari</w:t>
            </w:r>
            <w:proofErr w:type="spellEnd"/>
            <w:r w:rsidRPr="00DA304E">
              <w:rPr>
                <w:lang w:val="ro-RO"/>
              </w:rPr>
              <w:t xml:space="preserve">, fiind unul din cei mai mari distribuitori on line. Compania </w:t>
            </w:r>
            <w:proofErr w:type="spellStart"/>
            <w:r w:rsidRPr="00DA304E">
              <w:rPr>
                <w:lang w:val="ro-RO"/>
              </w:rPr>
              <w:t>cauta</w:t>
            </w:r>
            <w:proofErr w:type="spellEnd"/>
            <w:r w:rsidRPr="00DA304E">
              <w:rPr>
                <w:lang w:val="ro-RO"/>
              </w:rPr>
              <w:t xml:space="preserve"> noi furnizori de componente auto, originale (OEM) sau neoriginale (AM) pentru camioane, tractoare, echipamente din domeniul </w:t>
            </w:r>
            <w:proofErr w:type="spellStart"/>
            <w:r w:rsidRPr="00DA304E">
              <w:rPr>
                <w:lang w:val="ro-RO"/>
              </w:rPr>
              <w:t>constructiilor</w:t>
            </w:r>
            <w:proofErr w:type="spellEnd"/>
            <w:r w:rsidRPr="00DA304E">
              <w:rPr>
                <w:lang w:val="ro-RO"/>
              </w:rPr>
              <w:t xml:space="preserve">, autoturisme, motociclete, </w:t>
            </w:r>
            <w:proofErr w:type="spellStart"/>
            <w:r w:rsidRPr="00DA304E">
              <w:rPr>
                <w:lang w:val="ro-RO"/>
              </w:rPr>
              <w:t>barci</w:t>
            </w:r>
            <w:proofErr w:type="spellEnd"/>
            <w:r w:rsidRPr="00DA304E">
              <w:rPr>
                <w:lang w:val="ro-RO"/>
              </w:rPr>
              <w:t xml:space="preserve"> cu motor si iahturi si altele de acest tip. Firma </w:t>
            </w:r>
            <w:proofErr w:type="spellStart"/>
            <w:r w:rsidRPr="00DA304E">
              <w:rPr>
                <w:lang w:val="ro-RO"/>
              </w:rPr>
              <w:t>livreaza</w:t>
            </w:r>
            <w:proofErr w:type="spellEnd"/>
            <w:r w:rsidRPr="00DA304E">
              <w:rPr>
                <w:lang w:val="ro-RO"/>
              </w:rPr>
              <w:t xml:space="preserve"> din stoc in toate regiunile din Rusia.  </w:t>
            </w:r>
          </w:p>
          <w:p w:rsidR="009555C1" w:rsidRPr="00DA304E" w:rsidRDefault="009555C1" w:rsidP="00A65A49">
            <w:pPr>
              <w:spacing w:before="0" w:after="160" w:line="259" w:lineRule="auto"/>
              <w:rPr>
                <w:lang w:val="ro-RO"/>
              </w:rPr>
            </w:pPr>
            <w:r w:rsidRPr="00DA304E">
              <w:rPr>
                <w:lang w:val="ro-RO"/>
              </w:rPr>
              <w:t xml:space="preserve">Furnizorii si </w:t>
            </w:r>
            <w:proofErr w:type="spellStart"/>
            <w:r w:rsidRPr="00DA304E">
              <w:rPr>
                <w:lang w:val="ro-RO"/>
              </w:rPr>
              <w:t>producatorii</w:t>
            </w:r>
            <w:proofErr w:type="spellEnd"/>
            <w:r w:rsidRPr="00DA304E">
              <w:rPr>
                <w:lang w:val="ro-RO"/>
              </w:rPr>
              <w:t xml:space="preserve"> acestor produse vor </w:t>
            </w:r>
            <w:proofErr w:type="spellStart"/>
            <w:r w:rsidRPr="00DA304E">
              <w:rPr>
                <w:lang w:val="ro-RO"/>
              </w:rPr>
              <w:t>incheia</w:t>
            </w:r>
            <w:proofErr w:type="spellEnd"/>
            <w:r w:rsidRPr="00DA304E">
              <w:rPr>
                <w:lang w:val="ro-RO"/>
              </w:rPr>
              <w:t xml:space="preserve"> un contract de </w:t>
            </w:r>
            <w:proofErr w:type="spellStart"/>
            <w:r w:rsidRPr="00DA304E">
              <w:rPr>
                <w:lang w:val="ro-RO"/>
              </w:rPr>
              <w:t>distributie</w:t>
            </w:r>
            <w:proofErr w:type="spellEnd"/>
            <w:r w:rsidRPr="00DA304E">
              <w:rPr>
                <w:lang w:val="ro-RO"/>
              </w:rPr>
              <w:t xml:space="preserve"> cu compania din Rusia care </w:t>
            </w:r>
            <w:proofErr w:type="spellStart"/>
            <w:r w:rsidRPr="00DA304E">
              <w:rPr>
                <w:lang w:val="ro-RO"/>
              </w:rPr>
              <w:t>doreste</w:t>
            </w:r>
            <w:proofErr w:type="spellEnd"/>
            <w:r w:rsidRPr="00DA304E">
              <w:rPr>
                <w:lang w:val="ro-RO"/>
              </w:rPr>
              <w:t xml:space="preserve"> sa </w:t>
            </w:r>
            <w:proofErr w:type="spellStart"/>
            <w:r w:rsidRPr="00DA304E">
              <w:rPr>
                <w:lang w:val="ro-RO"/>
              </w:rPr>
              <w:t>isi</w:t>
            </w:r>
            <w:proofErr w:type="spellEnd"/>
            <w:r w:rsidRPr="00DA304E">
              <w:rPr>
                <w:lang w:val="ro-RO"/>
              </w:rPr>
              <w:t xml:space="preserve"> </w:t>
            </w:r>
            <w:proofErr w:type="spellStart"/>
            <w:r w:rsidRPr="00DA304E">
              <w:rPr>
                <w:lang w:val="ro-RO"/>
              </w:rPr>
              <w:t>largeasca</w:t>
            </w:r>
            <w:proofErr w:type="spellEnd"/>
            <w:r w:rsidRPr="00DA304E">
              <w:rPr>
                <w:lang w:val="ro-RO"/>
              </w:rPr>
              <w:t xml:space="preserve"> gama de produse si sa fie reprezentantul acestora pentru toata Rusia.  </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jc w:val="left"/>
              <w:rPr>
                <w:lang w:val="ro-RO"/>
              </w:rPr>
            </w:pPr>
            <w:r w:rsidRPr="00DA304E">
              <w:rPr>
                <w:lang w:val="ro-RO"/>
              </w:rPr>
              <w:t>Tipul de partener solicitat</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Tipul de partener </w:t>
            </w:r>
            <w:proofErr w:type="spellStart"/>
            <w:r w:rsidRPr="00DA304E">
              <w:rPr>
                <w:lang w:val="ro-RO"/>
              </w:rPr>
              <w:t>cautat</w:t>
            </w:r>
            <w:proofErr w:type="spellEnd"/>
            <w:r w:rsidRPr="00DA304E">
              <w:rPr>
                <w:lang w:val="ro-RO"/>
              </w:rPr>
              <w:t xml:space="preserve">: IMM din industrie </w:t>
            </w:r>
          </w:p>
          <w:p w:rsidR="009555C1" w:rsidRPr="00DA304E" w:rsidRDefault="009555C1" w:rsidP="00A65A49">
            <w:pPr>
              <w:spacing w:before="0" w:after="160" w:line="259" w:lineRule="auto"/>
              <w:rPr>
                <w:lang w:val="ro-RO"/>
              </w:rPr>
            </w:pPr>
            <w:r w:rsidRPr="00DA304E">
              <w:rPr>
                <w:lang w:val="ro-RO"/>
              </w:rPr>
              <w:t xml:space="preserve">Obiectul de activitate: </w:t>
            </w:r>
            <w:proofErr w:type="spellStart"/>
            <w:r w:rsidRPr="00DA304E">
              <w:rPr>
                <w:lang w:val="ro-RO"/>
              </w:rPr>
              <w:t>productie</w:t>
            </w:r>
            <w:proofErr w:type="spellEnd"/>
            <w:r w:rsidRPr="00DA304E">
              <w:rPr>
                <w:lang w:val="ro-RO"/>
              </w:rPr>
              <w:t xml:space="preserve">, </w:t>
            </w:r>
            <w:proofErr w:type="spellStart"/>
            <w:r w:rsidRPr="00DA304E">
              <w:rPr>
                <w:lang w:val="ro-RO"/>
              </w:rPr>
              <w:t>comert</w:t>
            </w:r>
            <w:proofErr w:type="spellEnd"/>
            <w:r w:rsidRPr="00DA304E">
              <w:rPr>
                <w:lang w:val="ro-RO"/>
              </w:rPr>
              <w:t xml:space="preserve"> </w:t>
            </w:r>
          </w:p>
          <w:p w:rsidR="009555C1" w:rsidRPr="00DA304E" w:rsidRDefault="009555C1" w:rsidP="00A65A49">
            <w:pPr>
              <w:spacing w:before="0" w:after="160" w:line="259" w:lineRule="auto"/>
              <w:rPr>
                <w:lang w:val="ro-RO"/>
              </w:rPr>
            </w:pPr>
            <w:r w:rsidRPr="00DA304E">
              <w:rPr>
                <w:lang w:val="ro-RO"/>
              </w:rPr>
              <w:t xml:space="preserve">Rolul partenerului: </w:t>
            </w:r>
            <w:proofErr w:type="spellStart"/>
            <w:r w:rsidRPr="00DA304E">
              <w:rPr>
                <w:lang w:val="ro-RO"/>
              </w:rPr>
              <w:t>producator</w:t>
            </w:r>
            <w:proofErr w:type="spellEnd"/>
            <w:r w:rsidRPr="00DA304E">
              <w:rPr>
                <w:lang w:val="ro-RO"/>
              </w:rPr>
              <w:t xml:space="preserve">, dealer auto, </w:t>
            </w:r>
            <w:proofErr w:type="spellStart"/>
            <w:r w:rsidRPr="00DA304E">
              <w:rPr>
                <w:lang w:val="ro-RO"/>
              </w:rPr>
              <w:t>engrossist</w:t>
            </w:r>
            <w:proofErr w:type="spellEnd"/>
            <w:r w:rsidRPr="00DA304E">
              <w:rPr>
                <w:lang w:val="ro-RO"/>
              </w:rPr>
              <w:t xml:space="preserve"> de piese auto, care este interesat de accesarea </w:t>
            </w:r>
            <w:proofErr w:type="spellStart"/>
            <w:r w:rsidRPr="00DA304E">
              <w:rPr>
                <w:lang w:val="ro-RO"/>
              </w:rPr>
              <w:t>initiala</w:t>
            </w:r>
            <w:proofErr w:type="spellEnd"/>
            <w:r w:rsidRPr="00DA304E">
              <w:rPr>
                <w:lang w:val="ro-RO"/>
              </w:rPr>
              <w:t xml:space="preserve"> a </w:t>
            </w:r>
            <w:proofErr w:type="spellStart"/>
            <w:r w:rsidRPr="00DA304E">
              <w:rPr>
                <w:lang w:val="ro-RO"/>
              </w:rPr>
              <w:t>pietei</w:t>
            </w:r>
            <w:proofErr w:type="spellEnd"/>
            <w:r w:rsidRPr="00DA304E">
              <w:rPr>
                <w:lang w:val="ro-RO"/>
              </w:rPr>
              <w:t xml:space="preserve"> ruse sau pe </w:t>
            </w:r>
            <w:proofErr w:type="spellStart"/>
            <w:r w:rsidRPr="00DA304E">
              <w:rPr>
                <w:lang w:val="ro-RO"/>
              </w:rPr>
              <w:t>cresterea</w:t>
            </w:r>
            <w:proofErr w:type="spellEnd"/>
            <w:r w:rsidRPr="00DA304E">
              <w:rPr>
                <w:lang w:val="ro-RO"/>
              </w:rPr>
              <w:t xml:space="preserve"> </w:t>
            </w:r>
            <w:proofErr w:type="spellStart"/>
            <w:r w:rsidRPr="00DA304E">
              <w:rPr>
                <w:lang w:val="ro-RO"/>
              </w:rPr>
              <w:t>vanzarilor</w:t>
            </w:r>
            <w:proofErr w:type="spellEnd"/>
            <w:r w:rsidRPr="00DA304E">
              <w:rPr>
                <w:lang w:val="ro-RO"/>
              </w:rPr>
              <w:t xml:space="preserve"> pe </w:t>
            </w:r>
            <w:proofErr w:type="spellStart"/>
            <w:r w:rsidRPr="00DA304E">
              <w:rPr>
                <w:lang w:val="ro-RO"/>
              </w:rPr>
              <w:t>piata</w:t>
            </w:r>
            <w:proofErr w:type="spellEnd"/>
            <w:r w:rsidRPr="00DA304E">
              <w:rPr>
                <w:lang w:val="ro-RO"/>
              </w:rPr>
              <w:t xml:space="preserve"> rusa. De asemenea este interesat si de </w:t>
            </w:r>
            <w:proofErr w:type="spellStart"/>
            <w:r w:rsidRPr="00DA304E">
              <w:rPr>
                <w:lang w:val="ro-RO"/>
              </w:rPr>
              <w:t>distributia</w:t>
            </w:r>
            <w:proofErr w:type="spellEnd"/>
            <w:r w:rsidRPr="00DA304E">
              <w:rPr>
                <w:lang w:val="ro-RO"/>
              </w:rPr>
              <w:t xml:space="preserve"> de produse lichide (uleiuri, acid baterie, antigel, lichid de </w:t>
            </w:r>
            <w:proofErr w:type="spellStart"/>
            <w:r w:rsidRPr="00DA304E">
              <w:rPr>
                <w:lang w:val="ro-RO"/>
              </w:rPr>
              <w:t>spalat</w:t>
            </w:r>
            <w:proofErr w:type="spellEnd"/>
            <w:r w:rsidRPr="00DA304E">
              <w:rPr>
                <w:lang w:val="ro-RO"/>
              </w:rPr>
              <w:t xml:space="preserve"> parbrizul </w:t>
            </w:r>
          </w:p>
        </w:tc>
      </w:tr>
    </w:tbl>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6. Companie olandeza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parteneri (</w:t>
      </w:r>
      <w:proofErr w:type="spellStart"/>
      <w:r w:rsidRPr="00DA304E">
        <w:rPr>
          <w:rStyle w:val="SubtleEmphasis"/>
          <w:b/>
          <w:sz w:val="22"/>
          <w:szCs w:val="22"/>
          <w:lang w:val="ro-RO"/>
        </w:rPr>
        <w:t>producatori</w:t>
      </w:r>
      <w:proofErr w:type="spellEnd"/>
      <w:r w:rsidRPr="00DA304E">
        <w:rPr>
          <w:rStyle w:val="SubtleEmphasis"/>
          <w:b/>
          <w:sz w:val="22"/>
          <w:szCs w:val="22"/>
          <w:lang w:val="ro-RO"/>
        </w:rPr>
        <w:t xml:space="preserve"> si </w:t>
      </w:r>
      <w:proofErr w:type="spellStart"/>
      <w:r w:rsidRPr="00DA304E">
        <w:rPr>
          <w:rStyle w:val="SubtleEmphasis"/>
          <w:b/>
          <w:sz w:val="22"/>
          <w:szCs w:val="22"/>
          <w:lang w:val="ro-RO"/>
        </w:rPr>
        <w:t>agenti</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specializati</w:t>
      </w:r>
      <w:proofErr w:type="spellEnd"/>
      <w:r w:rsidRPr="00DA304E">
        <w:rPr>
          <w:rStyle w:val="SubtleEmphasis"/>
          <w:b/>
          <w:sz w:val="22"/>
          <w:szCs w:val="22"/>
          <w:lang w:val="ro-RO"/>
        </w:rPr>
        <w:t xml:space="preserve"> in fabricarea de </w:t>
      </w:r>
      <w:proofErr w:type="spellStart"/>
      <w:r w:rsidRPr="00DA304E">
        <w:rPr>
          <w:rStyle w:val="SubtleEmphasis"/>
          <w:b/>
          <w:sz w:val="22"/>
          <w:szCs w:val="22"/>
          <w:lang w:val="ro-RO"/>
        </w:rPr>
        <w:t>imbracaminte</w:t>
      </w:r>
      <w:proofErr w:type="spellEnd"/>
      <w:r w:rsidRPr="00DA304E">
        <w:rPr>
          <w:rStyle w:val="SubtleEmphasis"/>
          <w:b/>
          <w:sz w:val="22"/>
          <w:szCs w:val="22"/>
          <w:lang w:val="ro-RO"/>
        </w:rPr>
        <w:t xml:space="preserve"> si </w:t>
      </w:r>
      <w:proofErr w:type="spellStart"/>
      <w:r w:rsidRPr="00DA304E">
        <w:rPr>
          <w:rStyle w:val="SubtleEmphasis"/>
          <w:b/>
          <w:sz w:val="22"/>
          <w:szCs w:val="22"/>
          <w:lang w:val="ro-RO"/>
        </w:rPr>
        <w:t>tesaturi</w:t>
      </w:r>
      <w:proofErr w:type="spellEnd"/>
      <w:r w:rsidRPr="00DA304E">
        <w:rPr>
          <w:rStyle w:val="SubtleEmphasis"/>
          <w:b/>
          <w:sz w:val="22"/>
          <w:szCs w:val="22"/>
          <w:lang w:val="ro-RO"/>
        </w:rPr>
        <w:t>/</w:t>
      </w:r>
      <w:proofErr w:type="spellStart"/>
      <w:r w:rsidRPr="00DA304E">
        <w:rPr>
          <w:rStyle w:val="SubtleEmphasis"/>
          <w:b/>
          <w:sz w:val="22"/>
          <w:szCs w:val="22"/>
          <w:lang w:val="ro-RO"/>
        </w:rPr>
        <w:t>imbracaminte</w:t>
      </w:r>
      <w:proofErr w:type="spellEnd"/>
      <w:r w:rsidRPr="00DA304E">
        <w:rPr>
          <w:rStyle w:val="SubtleEmphasis"/>
          <w:b/>
          <w:sz w:val="22"/>
          <w:szCs w:val="22"/>
          <w:lang w:val="ro-RO"/>
        </w:rPr>
        <w:t xml:space="preserve"> imprimata  </w:t>
      </w:r>
    </w:p>
    <w:p w:rsidR="009555C1" w:rsidRPr="00DA304E" w:rsidRDefault="009555C1" w:rsidP="009555C1">
      <w:pPr>
        <w:spacing w:before="0" w:after="160" w:line="259" w:lineRule="auto"/>
        <w:rPr>
          <w:lang w:val="ro-RO"/>
        </w:rPr>
      </w:pPr>
      <w:proofErr w:type="spellStart"/>
      <w:r w:rsidRPr="00DA304E">
        <w:rPr>
          <w:lang w:val="ro-RO"/>
        </w:rPr>
        <w:t>Ref</w:t>
      </w:r>
      <w:proofErr w:type="spellEnd"/>
      <w:r w:rsidRPr="00DA304E">
        <w:rPr>
          <w:lang w:val="ro-RO"/>
        </w:rPr>
        <w:t xml:space="preserve">: BRNL20150820001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86"/>
        <w:gridCol w:w="8621"/>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 xml:space="preserve">Compania olandeza </w:t>
            </w:r>
            <w:proofErr w:type="spellStart"/>
            <w:r w:rsidRPr="00DA304E">
              <w:rPr>
                <w:lang w:val="ro-RO"/>
              </w:rPr>
              <w:t>opereaza</w:t>
            </w:r>
            <w:proofErr w:type="spellEnd"/>
            <w:r w:rsidRPr="00DA304E">
              <w:rPr>
                <w:lang w:val="ro-RO"/>
              </w:rPr>
              <w:t xml:space="preserve"> in domeniul </w:t>
            </w:r>
            <w:proofErr w:type="spellStart"/>
            <w:r w:rsidRPr="00DA304E">
              <w:rPr>
                <w:lang w:val="ro-RO"/>
              </w:rPr>
              <w:t>confectiilor</w:t>
            </w:r>
            <w:proofErr w:type="spellEnd"/>
            <w:r w:rsidRPr="00DA304E">
              <w:rPr>
                <w:lang w:val="ro-RO"/>
              </w:rPr>
              <w:t xml:space="preserve"> de </w:t>
            </w:r>
            <w:proofErr w:type="spellStart"/>
            <w:r w:rsidRPr="00DA304E">
              <w:rPr>
                <w:lang w:val="ro-RO"/>
              </w:rPr>
              <w:t>imbracaminte</w:t>
            </w:r>
            <w:proofErr w:type="spellEnd"/>
            <w:r w:rsidRPr="00DA304E">
              <w:rPr>
                <w:lang w:val="ro-RO"/>
              </w:rPr>
              <w:t xml:space="preserve"> (serie) pentru branduri europene de nivel mediu si </w:t>
            </w:r>
            <w:proofErr w:type="spellStart"/>
            <w:r w:rsidRPr="00DA304E">
              <w:rPr>
                <w:lang w:val="ro-RO"/>
              </w:rPr>
              <w:t>premium</w:t>
            </w:r>
            <w:proofErr w:type="spellEnd"/>
            <w:r w:rsidRPr="00DA304E">
              <w:rPr>
                <w:lang w:val="ro-RO"/>
              </w:rPr>
              <w:t xml:space="preserve">.  </w:t>
            </w:r>
          </w:p>
          <w:p w:rsidR="009555C1" w:rsidRPr="00DA304E" w:rsidRDefault="009555C1" w:rsidP="00A65A49">
            <w:pPr>
              <w:spacing w:before="0" w:after="160" w:line="259" w:lineRule="auto"/>
              <w:rPr>
                <w:lang w:val="ro-RO"/>
              </w:rPr>
            </w:pPr>
          </w:p>
          <w:p w:rsidR="009555C1" w:rsidRPr="00DA304E" w:rsidRDefault="009555C1" w:rsidP="00A65A49">
            <w:pPr>
              <w:spacing w:before="0" w:after="160" w:line="259" w:lineRule="auto"/>
              <w:rPr>
                <w:lang w:val="ro-RO"/>
              </w:rPr>
            </w:pPr>
            <w:r w:rsidRPr="00DA304E">
              <w:rPr>
                <w:lang w:val="ro-RO"/>
              </w:rPr>
              <w:t xml:space="preserve">Compania </w:t>
            </w:r>
            <w:proofErr w:type="spellStart"/>
            <w:r w:rsidRPr="00DA304E">
              <w:rPr>
                <w:lang w:val="ro-RO"/>
              </w:rPr>
              <w:t>livreaza</w:t>
            </w:r>
            <w:proofErr w:type="spellEnd"/>
            <w:r w:rsidRPr="00DA304E">
              <w:rPr>
                <w:lang w:val="ro-RO"/>
              </w:rPr>
              <w:t xml:space="preserve"> </w:t>
            </w:r>
            <w:proofErr w:type="spellStart"/>
            <w:r w:rsidRPr="00DA304E">
              <w:rPr>
                <w:lang w:val="ro-RO"/>
              </w:rPr>
              <w:t>tesaturile</w:t>
            </w:r>
            <w:proofErr w:type="spellEnd"/>
            <w:r w:rsidRPr="00DA304E">
              <w:rPr>
                <w:lang w:val="ro-RO"/>
              </w:rPr>
              <w:t xml:space="preserve"> si </w:t>
            </w:r>
            <w:proofErr w:type="spellStart"/>
            <w:r w:rsidRPr="00DA304E">
              <w:rPr>
                <w:lang w:val="ro-RO"/>
              </w:rPr>
              <w:t>ghideaza</w:t>
            </w:r>
            <w:proofErr w:type="spellEnd"/>
            <w:r w:rsidRPr="00DA304E">
              <w:rPr>
                <w:lang w:val="ro-RO"/>
              </w:rPr>
              <w:t xml:space="preserve"> partenerii in toate fazele de </w:t>
            </w:r>
            <w:proofErr w:type="spellStart"/>
            <w:r w:rsidRPr="00DA304E">
              <w:rPr>
                <w:lang w:val="ro-RO"/>
              </w:rPr>
              <w:t>productie</w:t>
            </w:r>
            <w:proofErr w:type="spellEnd"/>
            <w:r w:rsidRPr="00DA304E">
              <w:rPr>
                <w:lang w:val="ro-RO"/>
              </w:rPr>
              <w:t xml:space="preserve"> prin colaborarea cu </w:t>
            </w:r>
            <w:proofErr w:type="spellStart"/>
            <w:r w:rsidRPr="00DA304E">
              <w:rPr>
                <w:lang w:val="ro-RO"/>
              </w:rPr>
              <w:t>cativa</w:t>
            </w:r>
            <w:proofErr w:type="spellEnd"/>
            <w:r w:rsidRPr="00DA304E">
              <w:rPr>
                <w:lang w:val="ro-RO"/>
              </w:rPr>
              <w:t xml:space="preserve"> parteneri </w:t>
            </w:r>
            <w:proofErr w:type="spellStart"/>
            <w:r w:rsidRPr="00DA304E">
              <w:rPr>
                <w:lang w:val="ro-RO"/>
              </w:rPr>
              <w:t>selectati</w:t>
            </w:r>
            <w:proofErr w:type="spellEnd"/>
            <w:r w:rsidRPr="00DA304E">
              <w:rPr>
                <w:lang w:val="ro-RO"/>
              </w:rPr>
              <w:t xml:space="preserve"> pentru o colaborare </w:t>
            </w:r>
            <w:proofErr w:type="spellStart"/>
            <w:r w:rsidRPr="00DA304E">
              <w:rPr>
                <w:lang w:val="ro-RO"/>
              </w:rPr>
              <w:t>indelungata</w:t>
            </w:r>
            <w:proofErr w:type="spellEnd"/>
            <w:r w:rsidRPr="00DA304E">
              <w:rPr>
                <w:lang w:val="ro-RO"/>
              </w:rPr>
              <w:t xml:space="preserve">. Pana in prezent compania a lucrat cu 2 parteneri din China. </w:t>
            </w:r>
          </w:p>
          <w:p w:rsidR="009555C1" w:rsidRPr="00DA304E" w:rsidRDefault="009555C1" w:rsidP="00A65A49">
            <w:pPr>
              <w:spacing w:before="0" w:after="160" w:line="259" w:lineRule="auto"/>
              <w:rPr>
                <w:lang w:val="ro-RO"/>
              </w:rPr>
            </w:pPr>
            <w:r w:rsidRPr="00DA304E">
              <w:rPr>
                <w:lang w:val="ro-RO"/>
              </w:rPr>
              <w:t xml:space="preserve">Ei </w:t>
            </w:r>
            <w:proofErr w:type="spellStart"/>
            <w:r w:rsidRPr="00DA304E">
              <w:rPr>
                <w:lang w:val="ro-RO"/>
              </w:rPr>
              <w:t>cauta</w:t>
            </w:r>
            <w:proofErr w:type="spellEnd"/>
            <w:r w:rsidRPr="00DA304E">
              <w:rPr>
                <w:lang w:val="ro-RO"/>
              </w:rPr>
              <w:t xml:space="preserve"> parteneri de afaceri in zona de Est a Europei, in special in Balcani, care ar putea sa </w:t>
            </w:r>
            <w:proofErr w:type="spellStart"/>
            <w:r w:rsidRPr="00DA304E">
              <w:rPr>
                <w:lang w:val="ro-RO"/>
              </w:rPr>
              <w:t>produca</w:t>
            </w:r>
            <w:proofErr w:type="spellEnd"/>
            <w:r w:rsidRPr="00DA304E">
              <w:rPr>
                <w:lang w:val="ro-RO"/>
              </w:rPr>
              <w:t xml:space="preserve"> gama lor de produse de serie. </w:t>
            </w:r>
            <w:proofErr w:type="spellStart"/>
            <w:r w:rsidRPr="00DA304E">
              <w:rPr>
                <w:lang w:val="ro-RO"/>
              </w:rPr>
              <w:t>Potentialul</w:t>
            </w:r>
            <w:proofErr w:type="spellEnd"/>
            <w:r w:rsidRPr="00DA304E">
              <w:rPr>
                <w:lang w:val="ro-RO"/>
              </w:rPr>
              <w:t xml:space="preserve"> colaborator (</w:t>
            </w:r>
            <w:proofErr w:type="spellStart"/>
            <w:r w:rsidRPr="00DA304E">
              <w:rPr>
                <w:lang w:val="ro-RO"/>
              </w:rPr>
              <w:t>producator</w:t>
            </w:r>
            <w:proofErr w:type="spellEnd"/>
            <w:r w:rsidRPr="00DA304E">
              <w:rPr>
                <w:lang w:val="ro-RO"/>
              </w:rPr>
              <w:t xml:space="preserve"> sau agent) trebuie sa </w:t>
            </w:r>
            <w:proofErr w:type="spellStart"/>
            <w:r w:rsidRPr="00DA304E">
              <w:rPr>
                <w:lang w:val="ro-RO"/>
              </w:rPr>
              <w:t>aiba</w:t>
            </w:r>
            <w:proofErr w:type="spellEnd"/>
            <w:r w:rsidRPr="00DA304E">
              <w:rPr>
                <w:lang w:val="ro-RO"/>
              </w:rPr>
              <w:t xml:space="preserve"> o </w:t>
            </w:r>
            <w:proofErr w:type="spellStart"/>
            <w:r w:rsidRPr="00DA304E">
              <w:rPr>
                <w:lang w:val="ro-RO"/>
              </w:rPr>
              <w:t>retea</w:t>
            </w:r>
            <w:proofErr w:type="spellEnd"/>
            <w:r w:rsidRPr="00DA304E">
              <w:rPr>
                <w:lang w:val="ro-RO"/>
              </w:rPr>
              <w:t xml:space="preserve"> locala buna si sa fie capabil sa </w:t>
            </w:r>
            <w:proofErr w:type="spellStart"/>
            <w:r w:rsidRPr="00DA304E">
              <w:rPr>
                <w:lang w:val="ro-RO"/>
              </w:rPr>
              <w:t>produca</w:t>
            </w:r>
            <w:proofErr w:type="spellEnd"/>
            <w:r w:rsidRPr="00DA304E">
              <w:rPr>
                <w:lang w:val="ro-RO"/>
              </w:rPr>
              <w:t xml:space="preserve"> si comenzi mai mici.</w:t>
            </w:r>
          </w:p>
          <w:p w:rsidR="009555C1" w:rsidRPr="00DA304E" w:rsidRDefault="009555C1" w:rsidP="00A65A49">
            <w:pPr>
              <w:spacing w:before="0" w:after="160" w:line="259" w:lineRule="auto"/>
              <w:rPr>
                <w:lang w:val="ro-RO"/>
              </w:rPr>
            </w:pPr>
            <w:r w:rsidRPr="00DA304E">
              <w:rPr>
                <w:lang w:val="ro-RO"/>
              </w:rPr>
              <w:t xml:space="preserve">Partenerul ideal trebuie sa </w:t>
            </w:r>
            <w:proofErr w:type="spellStart"/>
            <w:r w:rsidRPr="00DA304E">
              <w:rPr>
                <w:lang w:val="ro-RO"/>
              </w:rPr>
              <w:t>aiba</w:t>
            </w:r>
            <w:proofErr w:type="spellEnd"/>
            <w:r w:rsidRPr="00DA304E">
              <w:rPr>
                <w:lang w:val="ro-RO"/>
              </w:rPr>
              <w:t xml:space="preserve"> un istoric in </w:t>
            </w:r>
            <w:proofErr w:type="spellStart"/>
            <w:r w:rsidRPr="00DA304E">
              <w:rPr>
                <w:lang w:val="ro-RO"/>
              </w:rPr>
              <w:t>productia</w:t>
            </w:r>
            <w:proofErr w:type="spellEnd"/>
            <w:r w:rsidRPr="00DA304E">
              <w:rPr>
                <w:lang w:val="ro-RO"/>
              </w:rPr>
              <w:t xml:space="preserve"> de </w:t>
            </w:r>
            <w:proofErr w:type="spellStart"/>
            <w:r w:rsidRPr="00DA304E">
              <w:rPr>
                <w:lang w:val="ro-RO"/>
              </w:rPr>
              <w:t>imbracaminte</w:t>
            </w:r>
            <w:proofErr w:type="spellEnd"/>
            <w:r w:rsidRPr="00DA304E">
              <w:rPr>
                <w:lang w:val="ro-RO"/>
              </w:rPr>
              <w:t xml:space="preserve"> din </w:t>
            </w:r>
            <w:proofErr w:type="spellStart"/>
            <w:r w:rsidRPr="00DA304E">
              <w:rPr>
                <w:lang w:val="ro-RO"/>
              </w:rPr>
              <w:t>tesaturi</w:t>
            </w:r>
            <w:proofErr w:type="spellEnd"/>
            <w:r w:rsidRPr="00DA304E">
              <w:rPr>
                <w:lang w:val="ro-RO"/>
              </w:rPr>
              <w:t xml:space="preserve"> </w:t>
            </w:r>
            <w:proofErr w:type="spellStart"/>
            <w:r w:rsidRPr="00DA304E">
              <w:rPr>
                <w:lang w:val="ro-RO"/>
              </w:rPr>
              <w:t>usoare</w:t>
            </w:r>
            <w:proofErr w:type="spellEnd"/>
            <w:r w:rsidRPr="00DA304E">
              <w:rPr>
                <w:lang w:val="ro-RO"/>
              </w:rPr>
              <w:t xml:space="preserve"> si sa fie specializat in diverse tehnici de imprimare a hainelor/</w:t>
            </w:r>
            <w:proofErr w:type="spellStart"/>
            <w:r w:rsidRPr="00DA304E">
              <w:rPr>
                <w:lang w:val="ro-RO"/>
              </w:rPr>
              <w:t>tesaturilor</w:t>
            </w:r>
            <w:proofErr w:type="spellEnd"/>
            <w:r w:rsidRPr="00DA304E">
              <w:rPr>
                <w:lang w:val="ro-RO"/>
              </w:rPr>
              <w:t xml:space="preserve">. Este important ca partenerul sa </w:t>
            </w:r>
            <w:proofErr w:type="spellStart"/>
            <w:r w:rsidRPr="00DA304E">
              <w:rPr>
                <w:lang w:val="ro-RO"/>
              </w:rPr>
              <w:lastRenderedPageBreak/>
              <w:t>aiba</w:t>
            </w:r>
            <w:proofErr w:type="spellEnd"/>
            <w:r w:rsidRPr="00DA304E">
              <w:rPr>
                <w:lang w:val="ro-RO"/>
              </w:rPr>
              <w:t xml:space="preserve"> capacitatea sa proceseze de la comenzi mici (</w:t>
            </w:r>
            <w:proofErr w:type="spellStart"/>
            <w:r w:rsidRPr="00DA304E">
              <w:rPr>
                <w:lang w:val="ro-RO"/>
              </w:rPr>
              <w:t>incepand</w:t>
            </w:r>
            <w:proofErr w:type="spellEnd"/>
            <w:r w:rsidRPr="00DA304E">
              <w:rPr>
                <w:lang w:val="ro-RO"/>
              </w:rPr>
              <w:t xml:space="preserve"> cu 50 </w:t>
            </w:r>
            <w:proofErr w:type="spellStart"/>
            <w:r w:rsidRPr="00DA304E">
              <w:rPr>
                <w:lang w:val="ro-RO"/>
              </w:rPr>
              <w:t>bucati</w:t>
            </w:r>
            <w:proofErr w:type="spellEnd"/>
            <w:r w:rsidRPr="00DA304E">
              <w:rPr>
                <w:lang w:val="ro-RO"/>
              </w:rPr>
              <w:t xml:space="preserve">) pana la comenzi mari (mai mult de 1000 de piese/ gama).  </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0" w:line="240" w:lineRule="auto"/>
              <w:jc w:val="left"/>
              <w:rPr>
                <w:lang w:val="ro-RO"/>
              </w:rPr>
            </w:pPr>
            <w:r w:rsidRPr="00DA304E">
              <w:rPr>
                <w:lang w:val="ro-RO"/>
              </w:rPr>
              <w:lastRenderedPageBreak/>
              <w:t>Tipul de partener solicitat</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rPr>
                <w:lang w:val="ro-RO"/>
              </w:rPr>
            </w:pPr>
            <w:r w:rsidRPr="00DA304E">
              <w:rPr>
                <w:lang w:val="ro-RO"/>
              </w:rPr>
              <w:t>Produse finite si finisarea (</w:t>
            </w:r>
            <w:proofErr w:type="spellStart"/>
            <w:r w:rsidRPr="00DA304E">
              <w:rPr>
                <w:lang w:val="ro-RO"/>
              </w:rPr>
              <w:t>spalare</w:t>
            </w:r>
            <w:proofErr w:type="spellEnd"/>
            <w:r w:rsidRPr="00DA304E">
              <w:rPr>
                <w:lang w:val="ro-RO"/>
              </w:rPr>
              <w:t xml:space="preserve"> si imprimare) </w:t>
            </w:r>
          </w:p>
          <w:p w:rsidR="009555C1" w:rsidRPr="00DA304E" w:rsidRDefault="009555C1" w:rsidP="00A65A49">
            <w:pPr>
              <w:spacing w:before="0" w:after="160" w:line="259" w:lineRule="auto"/>
              <w:rPr>
                <w:lang w:val="ro-RO"/>
              </w:rPr>
            </w:pPr>
            <w:r w:rsidRPr="00DA304E">
              <w:rPr>
                <w:lang w:val="ro-RO"/>
              </w:rPr>
              <w:t>-</w:t>
            </w:r>
            <w:r w:rsidRPr="00DA304E">
              <w:rPr>
                <w:lang w:val="ro-RO"/>
              </w:rPr>
              <w:tab/>
              <w:t xml:space="preserve">Produse finite: croire/coasere a </w:t>
            </w:r>
            <w:proofErr w:type="spellStart"/>
            <w:r w:rsidRPr="00DA304E">
              <w:rPr>
                <w:lang w:val="ro-RO"/>
              </w:rPr>
              <w:t>tesaturilor</w:t>
            </w:r>
            <w:proofErr w:type="spellEnd"/>
            <w:r w:rsidRPr="00DA304E">
              <w:rPr>
                <w:lang w:val="ro-RO"/>
              </w:rPr>
              <w:t xml:space="preserve"> pentru bluze, rochii, fuste din diferite materiale ca: </w:t>
            </w:r>
            <w:proofErr w:type="spellStart"/>
            <w:r w:rsidRPr="00DA304E">
              <w:rPr>
                <w:lang w:val="ro-RO"/>
              </w:rPr>
              <w:t>matase</w:t>
            </w:r>
            <w:proofErr w:type="spellEnd"/>
            <w:r w:rsidRPr="00DA304E">
              <w:rPr>
                <w:lang w:val="ro-RO"/>
              </w:rPr>
              <w:t xml:space="preserve">, </w:t>
            </w:r>
            <w:proofErr w:type="spellStart"/>
            <w:r w:rsidRPr="00DA304E">
              <w:rPr>
                <w:lang w:val="ro-RO"/>
              </w:rPr>
              <w:t>vascoza</w:t>
            </w:r>
            <w:proofErr w:type="spellEnd"/>
            <w:r w:rsidRPr="00DA304E">
              <w:rPr>
                <w:lang w:val="ro-RO"/>
              </w:rPr>
              <w:t xml:space="preserve">, </w:t>
            </w:r>
            <w:proofErr w:type="spellStart"/>
            <w:r w:rsidRPr="00DA304E">
              <w:rPr>
                <w:lang w:val="ro-RO"/>
              </w:rPr>
              <w:t>tencel</w:t>
            </w:r>
            <w:proofErr w:type="spellEnd"/>
            <w:r w:rsidRPr="00DA304E">
              <w:rPr>
                <w:lang w:val="ro-RO"/>
              </w:rPr>
              <w:t xml:space="preserve">, </w:t>
            </w:r>
            <w:proofErr w:type="spellStart"/>
            <w:r w:rsidRPr="00DA304E">
              <w:rPr>
                <w:lang w:val="ro-RO"/>
              </w:rPr>
              <w:t>cupro</w:t>
            </w:r>
            <w:proofErr w:type="spellEnd"/>
            <w:r w:rsidRPr="00DA304E">
              <w:rPr>
                <w:lang w:val="ro-RO"/>
              </w:rPr>
              <w:t xml:space="preserve"> si </w:t>
            </w:r>
            <w:proofErr w:type="spellStart"/>
            <w:r w:rsidRPr="00DA304E">
              <w:rPr>
                <w:lang w:val="ro-RO"/>
              </w:rPr>
              <w:t>polyester</w:t>
            </w:r>
            <w:proofErr w:type="spellEnd"/>
            <w:r w:rsidRPr="00DA304E">
              <w:rPr>
                <w:lang w:val="ro-RO"/>
              </w:rPr>
              <w:t xml:space="preserve">. Capabil sa </w:t>
            </w:r>
            <w:proofErr w:type="spellStart"/>
            <w:r w:rsidRPr="00DA304E">
              <w:rPr>
                <w:lang w:val="ro-RO"/>
              </w:rPr>
              <w:t>produca</w:t>
            </w:r>
            <w:proofErr w:type="spellEnd"/>
            <w:r w:rsidRPr="00DA304E">
              <w:rPr>
                <w:lang w:val="ro-RO"/>
              </w:rPr>
              <w:t xml:space="preserve"> de la prototipuri si mostre pentru </w:t>
            </w:r>
            <w:proofErr w:type="spellStart"/>
            <w:r w:rsidRPr="00DA304E">
              <w:rPr>
                <w:lang w:val="ro-RO"/>
              </w:rPr>
              <w:t>colectii</w:t>
            </w:r>
            <w:proofErr w:type="spellEnd"/>
            <w:r w:rsidRPr="00DA304E">
              <w:rPr>
                <w:lang w:val="ro-RO"/>
              </w:rPr>
              <w:t xml:space="preserve"> (SMS) pana la </w:t>
            </w:r>
            <w:proofErr w:type="spellStart"/>
            <w:r w:rsidRPr="00DA304E">
              <w:rPr>
                <w:lang w:val="ro-RO"/>
              </w:rPr>
              <w:t>productie</w:t>
            </w:r>
            <w:proofErr w:type="spellEnd"/>
            <w:r w:rsidRPr="00DA304E">
              <w:rPr>
                <w:lang w:val="ro-RO"/>
              </w:rPr>
              <w:t xml:space="preserve"> de serie. </w:t>
            </w:r>
          </w:p>
          <w:p w:rsidR="009555C1" w:rsidRPr="00DA304E" w:rsidRDefault="009555C1" w:rsidP="00A65A49">
            <w:pPr>
              <w:spacing w:before="0" w:after="160" w:line="259" w:lineRule="auto"/>
              <w:rPr>
                <w:lang w:val="ro-RO"/>
              </w:rPr>
            </w:pPr>
            <w:r w:rsidRPr="00DA304E">
              <w:rPr>
                <w:lang w:val="ro-RO"/>
              </w:rPr>
              <w:t>-</w:t>
            </w:r>
            <w:r w:rsidRPr="00DA304E">
              <w:rPr>
                <w:lang w:val="ro-RO"/>
              </w:rPr>
              <w:tab/>
              <w:t>Imprimare:  specializat in realizarea de imprimare (</w:t>
            </w:r>
            <w:proofErr w:type="spellStart"/>
            <w:r w:rsidRPr="00DA304E">
              <w:rPr>
                <w:lang w:val="ro-RO"/>
              </w:rPr>
              <w:t>screen</w:t>
            </w:r>
            <w:proofErr w:type="spellEnd"/>
            <w:r w:rsidRPr="00DA304E">
              <w:rPr>
                <w:lang w:val="ro-RO"/>
              </w:rPr>
              <w:t>/digital/relief/</w:t>
            </w:r>
            <w:proofErr w:type="spellStart"/>
            <w:r w:rsidRPr="00DA304E">
              <w:rPr>
                <w:lang w:val="ro-RO"/>
              </w:rPr>
              <w:t>flock</w:t>
            </w:r>
            <w:proofErr w:type="spellEnd"/>
            <w:r w:rsidRPr="00DA304E">
              <w:rPr>
                <w:lang w:val="ro-RO"/>
              </w:rPr>
              <w:t xml:space="preserve">) pe </w:t>
            </w:r>
            <w:proofErr w:type="spellStart"/>
            <w:r w:rsidRPr="00DA304E">
              <w:rPr>
                <w:lang w:val="ro-RO"/>
              </w:rPr>
              <w:t>tesaturi</w:t>
            </w:r>
            <w:proofErr w:type="spellEnd"/>
            <w:r w:rsidRPr="00DA304E">
              <w:rPr>
                <w:lang w:val="ro-RO"/>
              </w:rPr>
              <w:t xml:space="preserve"> si </w:t>
            </w:r>
            <w:proofErr w:type="spellStart"/>
            <w:r w:rsidRPr="00DA304E">
              <w:rPr>
                <w:lang w:val="ro-RO"/>
              </w:rPr>
              <w:t>impracaminte</w:t>
            </w:r>
            <w:proofErr w:type="spellEnd"/>
            <w:r w:rsidRPr="00DA304E">
              <w:rPr>
                <w:lang w:val="ro-RO"/>
              </w:rPr>
              <w:t xml:space="preserve"> din diverse materiale ca: bumbac, </w:t>
            </w:r>
            <w:proofErr w:type="spellStart"/>
            <w:r w:rsidRPr="00DA304E">
              <w:rPr>
                <w:lang w:val="ro-RO"/>
              </w:rPr>
              <w:t>matase</w:t>
            </w:r>
            <w:proofErr w:type="spellEnd"/>
            <w:r w:rsidRPr="00DA304E">
              <w:rPr>
                <w:lang w:val="ro-RO"/>
              </w:rPr>
              <w:t xml:space="preserve">, viscoza, </w:t>
            </w:r>
            <w:proofErr w:type="spellStart"/>
            <w:r w:rsidRPr="00DA304E">
              <w:rPr>
                <w:lang w:val="ro-RO"/>
              </w:rPr>
              <w:t>polyester</w:t>
            </w:r>
            <w:proofErr w:type="spellEnd"/>
            <w:r w:rsidRPr="00DA304E">
              <w:rPr>
                <w:lang w:val="ro-RO"/>
              </w:rPr>
              <w:t xml:space="preserve">, </w:t>
            </w:r>
            <w:proofErr w:type="spellStart"/>
            <w:r w:rsidRPr="00DA304E">
              <w:rPr>
                <w:lang w:val="ro-RO"/>
              </w:rPr>
              <w:t>tencel</w:t>
            </w:r>
            <w:proofErr w:type="spellEnd"/>
            <w:r w:rsidRPr="00DA304E">
              <w:rPr>
                <w:lang w:val="ro-RO"/>
              </w:rPr>
              <w:t xml:space="preserve">, </w:t>
            </w:r>
            <w:proofErr w:type="spellStart"/>
            <w:r w:rsidRPr="00DA304E">
              <w:rPr>
                <w:lang w:val="ro-RO"/>
              </w:rPr>
              <w:t>cupro</w:t>
            </w:r>
            <w:proofErr w:type="spellEnd"/>
            <w:r w:rsidRPr="00DA304E">
              <w:rPr>
                <w:lang w:val="ro-RO"/>
              </w:rPr>
              <w:t xml:space="preserve">, etc. </w:t>
            </w:r>
          </w:p>
          <w:p w:rsidR="009555C1" w:rsidRPr="00DA304E" w:rsidRDefault="009555C1" w:rsidP="00A65A49">
            <w:pPr>
              <w:spacing w:before="0" w:after="160" w:line="259" w:lineRule="auto"/>
              <w:rPr>
                <w:lang w:val="ro-RO"/>
              </w:rPr>
            </w:pPr>
            <w:r w:rsidRPr="00DA304E">
              <w:rPr>
                <w:lang w:val="ro-RO"/>
              </w:rPr>
              <w:t>-</w:t>
            </w:r>
            <w:r w:rsidRPr="00DA304E">
              <w:rPr>
                <w:lang w:val="ro-RO"/>
              </w:rPr>
              <w:tab/>
            </w:r>
            <w:proofErr w:type="spellStart"/>
            <w:r w:rsidRPr="00DA304E">
              <w:rPr>
                <w:lang w:val="ro-RO"/>
              </w:rPr>
              <w:t>Spalarea</w:t>
            </w:r>
            <w:proofErr w:type="spellEnd"/>
            <w:r w:rsidRPr="00DA304E">
              <w:rPr>
                <w:lang w:val="ro-RO"/>
              </w:rPr>
              <w:t xml:space="preserve">: partenerul trebuie sa fie capabil sa efectueze </w:t>
            </w:r>
            <w:proofErr w:type="spellStart"/>
            <w:r w:rsidRPr="00DA304E">
              <w:rPr>
                <w:lang w:val="ro-RO"/>
              </w:rPr>
              <w:t>spalare</w:t>
            </w:r>
            <w:proofErr w:type="spellEnd"/>
            <w:r w:rsidRPr="00DA304E">
              <w:rPr>
                <w:lang w:val="ro-RO"/>
              </w:rPr>
              <w:t xml:space="preserve"> grea, </w:t>
            </w:r>
            <w:proofErr w:type="spellStart"/>
            <w:r w:rsidRPr="00DA304E">
              <w:rPr>
                <w:lang w:val="ro-RO"/>
              </w:rPr>
              <w:t>clatire</w:t>
            </w:r>
            <w:proofErr w:type="spellEnd"/>
            <w:r w:rsidRPr="00DA304E">
              <w:rPr>
                <w:lang w:val="ro-RO"/>
              </w:rPr>
              <w:t xml:space="preserve"> si </w:t>
            </w:r>
            <w:proofErr w:type="spellStart"/>
            <w:r w:rsidRPr="00DA304E">
              <w:rPr>
                <w:lang w:val="ro-RO"/>
              </w:rPr>
              <w:t>spalare</w:t>
            </w:r>
            <w:proofErr w:type="spellEnd"/>
            <w:r w:rsidRPr="00DA304E">
              <w:rPr>
                <w:lang w:val="ro-RO"/>
              </w:rPr>
              <w:t xml:space="preserve"> </w:t>
            </w:r>
            <w:proofErr w:type="spellStart"/>
            <w:r w:rsidRPr="00DA304E">
              <w:rPr>
                <w:lang w:val="ro-RO"/>
              </w:rPr>
              <w:t>usoara</w:t>
            </w:r>
            <w:proofErr w:type="spellEnd"/>
            <w:r w:rsidRPr="00DA304E">
              <w:rPr>
                <w:lang w:val="ro-RO"/>
              </w:rPr>
              <w:t xml:space="preserve">. Alte tehnici </w:t>
            </w:r>
            <w:proofErr w:type="spellStart"/>
            <w:r w:rsidRPr="00DA304E">
              <w:rPr>
                <w:lang w:val="ro-RO"/>
              </w:rPr>
              <w:t>optionale</w:t>
            </w:r>
            <w:proofErr w:type="spellEnd"/>
            <w:r w:rsidRPr="00DA304E">
              <w:rPr>
                <w:lang w:val="ro-RO"/>
              </w:rPr>
              <w:t xml:space="preserve"> de care ar putea fi de interes: croire cu laser, plisare, sau orice alte </w:t>
            </w:r>
            <w:proofErr w:type="spellStart"/>
            <w:r w:rsidRPr="00DA304E">
              <w:rPr>
                <w:lang w:val="ro-RO"/>
              </w:rPr>
              <w:t>modalitati</w:t>
            </w:r>
            <w:proofErr w:type="spellEnd"/>
            <w:r w:rsidRPr="00DA304E">
              <w:rPr>
                <w:lang w:val="ro-RO"/>
              </w:rPr>
              <w:t xml:space="preserve"> ecologice de </w:t>
            </w:r>
            <w:proofErr w:type="spellStart"/>
            <w:r w:rsidRPr="00DA304E">
              <w:rPr>
                <w:lang w:val="ro-RO"/>
              </w:rPr>
              <w:t>spalare</w:t>
            </w:r>
            <w:proofErr w:type="spellEnd"/>
            <w:r w:rsidRPr="00DA304E">
              <w:rPr>
                <w:lang w:val="ro-RO"/>
              </w:rPr>
              <w:t xml:space="preserve">, vopsire si finisare.  </w:t>
            </w:r>
          </w:p>
        </w:tc>
      </w:tr>
    </w:tbl>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7. </w:t>
      </w:r>
      <w:proofErr w:type="spellStart"/>
      <w:r w:rsidRPr="00DA304E">
        <w:rPr>
          <w:rStyle w:val="SubtleEmphasis"/>
          <w:b/>
          <w:sz w:val="22"/>
          <w:szCs w:val="22"/>
          <w:lang w:val="ro-RO"/>
        </w:rPr>
        <w:t>Piata</w:t>
      </w:r>
      <w:proofErr w:type="spellEnd"/>
      <w:r w:rsidRPr="00DA304E">
        <w:rPr>
          <w:rStyle w:val="SubtleEmphasis"/>
          <w:b/>
          <w:sz w:val="22"/>
          <w:szCs w:val="22"/>
          <w:lang w:val="ro-RO"/>
        </w:rPr>
        <w:t xml:space="preserve"> de desfacere on line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noi designeri si branduri </w:t>
      </w:r>
    </w:p>
    <w:p w:rsidR="009555C1" w:rsidRPr="00DA304E" w:rsidRDefault="009555C1" w:rsidP="009555C1">
      <w:pPr>
        <w:spacing w:before="0" w:after="160" w:line="259" w:lineRule="auto"/>
        <w:jc w:val="left"/>
        <w:rPr>
          <w:lang w:val="ro-RO"/>
        </w:rPr>
      </w:pPr>
      <w:proofErr w:type="spellStart"/>
      <w:r w:rsidRPr="00DA304E">
        <w:rPr>
          <w:lang w:val="ro-RO"/>
        </w:rPr>
        <w:t>Ref</w:t>
      </w:r>
      <w:proofErr w:type="spellEnd"/>
      <w:r w:rsidRPr="00DA304E">
        <w:rPr>
          <w:lang w:val="ro-RO"/>
        </w:rPr>
        <w:t xml:space="preserve">: BRNL20141121001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87"/>
        <w:gridCol w:w="8620"/>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0" w:line="240" w:lineRule="auto"/>
              <w:jc w:val="left"/>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In 2014 compania olandeza a deschis un site de </w:t>
            </w:r>
            <w:proofErr w:type="spellStart"/>
            <w:r w:rsidRPr="00DA304E">
              <w:rPr>
                <w:lang w:val="ro-RO"/>
              </w:rPr>
              <w:t>vanzari</w:t>
            </w:r>
            <w:proofErr w:type="spellEnd"/>
            <w:r w:rsidRPr="00DA304E">
              <w:rPr>
                <w:lang w:val="ro-RO"/>
              </w:rPr>
              <w:t xml:space="preserve"> online, lucru ce i-a permis sa descopere modele unice (cu produse limitate) potrivite pe gustul si stilul </w:t>
            </w:r>
            <w:proofErr w:type="spellStart"/>
            <w:r w:rsidRPr="00DA304E">
              <w:rPr>
                <w:lang w:val="ro-RO"/>
              </w:rPr>
              <w:t>cumparatorilor</w:t>
            </w:r>
            <w:proofErr w:type="spellEnd"/>
            <w:r w:rsidRPr="00DA304E">
              <w:rPr>
                <w:lang w:val="ro-RO"/>
              </w:rPr>
              <w:t xml:space="preserve">. Aceasta companie olandeza </w:t>
            </w:r>
            <w:proofErr w:type="spellStart"/>
            <w:r w:rsidRPr="00DA304E">
              <w:rPr>
                <w:lang w:val="ro-RO"/>
              </w:rPr>
              <w:t>cauta</w:t>
            </w:r>
            <w:proofErr w:type="spellEnd"/>
            <w:r w:rsidRPr="00DA304E">
              <w:rPr>
                <w:lang w:val="ro-RO"/>
              </w:rPr>
              <w:t xml:space="preserve"> noi designeri de moda, din Europa sau din </w:t>
            </w:r>
            <w:proofErr w:type="spellStart"/>
            <w:r w:rsidRPr="00DA304E">
              <w:rPr>
                <w:lang w:val="ro-RO"/>
              </w:rPr>
              <w:t>intreaga</w:t>
            </w:r>
            <w:proofErr w:type="spellEnd"/>
            <w:r w:rsidRPr="00DA304E">
              <w:rPr>
                <w:lang w:val="ro-RO"/>
              </w:rPr>
              <w:t xml:space="preserve"> lume, pentru haine si accesorii de dama.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Website-</w:t>
            </w:r>
            <w:proofErr w:type="spellStart"/>
            <w:r w:rsidRPr="00DA304E">
              <w:rPr>
                <w:lang w:val="ro-RO"/>
              </w:rPr>
              <w:t>ul</w:t>
            </w:r>
            <w:proofErr w:type="spellEnd"/>
            <w:r w:rsidRPr="00DA304E">
              <w:rPr>
                <w:lang w:val="ro-RO"/>
              </w:rPr>
              <w:t xml:space="preserve"> </w:t>
            </w:r>
            <w:proofErr w:type="spellStart"/>
            <w:r w:rsidRPr="00DA304E">
              <w:rPr>
                <w:lang w:val="ro-RO"/>
              </w:rPr>
              <w:t>furnizeaza</w:t>
            </w:r>
            <w:proofErr w:type="spellEnd"/>
            <w:r w:rsidRPr="00DA304E">
              <w:rPr>
                <w:lang w:val="ro-RO"/>
              </w:rPr>
              <w:t xml:space="preserve"> </w:t>
            </w:r>
            <w:proofErr w:type="spellStart"/>
            <w:r w:rsidRPr="00DA304E">
              <w:rPr>
                <w:lang w:val="ro-RO"/>
              </w:rPr>
              <w:t>cumparaturi</w:t>
            </w:r>
            <w:proofErr w:type="spellEnd"/>
            <w:r w:rsidRPr="00DA304E">
              <w:rPr>
                <w:lang w:val="ro-RO"/>
              </w:rPr>
              <w:t xml:space="preserve"> personalizate si o </w:t>
            </w:r>
            <w:proofErr w:type="spellStart"/>
            <w:r w:rsidRPr="00DA304E">
              <w:rPr>
                <w:lang w:val="ro-RO"/>
              </w:rPr>
              <w:t>selectie</w:t>
            </w:r>
            <w:proofErr w:type="spellEnd"/>
            <w:r w:rsidRPr="00DA304E">
              <w:rPr>
                <w:lang w:val="ro-RO"/>
              </w:rPr>
              <w:t xml:space="preserve"> unica de modele si design. Compania nu solicita o taxa de </w:t>
            </w:r>
            <w:proofErr w:type="spellStart"/>
            <w:r w:rsidRPr="00DA304E">
              <w:rPr>
                <w:lang w:val="ro-RO"/>
              </w:rPr>
              <w:t>inscriere</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Pe aceasta platforma, designerii au ocazia de a prezenta </w:t>
            </w:r>
            <w:proofErr w:type="spellStart"/>
            <w:r w:rsidRPr="00DA304E">
              <w:rPr>
                <w:lang w:val="ro-RO"/>
              </w:rPr>
              <w:t>colectii</w:t>
            </w:r>
            <w:proofErr w:type="spellEnd"/>
            <w:r w:rsidRPr="00DA304E">
              <w:rPr>
                <w:lang w:val="ro-RO"/>
              </w:rPr>
              <w:t xml:space="preserve"> unice de </w:t>
            </w:r>
            <w:proofErr w:type="spellStart"/>
            <w:r w:rsidRPr="00DA304E">
              <w:rPr>
                <w:lang w:val="ro-RO"/>
              </w:rPr>
              <w:t>imbracaminte</w:t>
            </w:r>
            <w:proofErr w:type="spellEnd"/>
            <w:r w:rsidRPr="00DA304E">
              <w:rPr>
                <w:lang w:val="ro-RO"/>
              </w:rPr>
              <w:t xml:space="preserve"> de dama: serie, unicate, bijuterii </w:t>
            </w:r>
            <w:proofErr w:type="spellStart"/>
            <w:r w:rsidRPr="00DA304E">
              <w:rPr>
                <w:lang w:val="ro-RO"/>
              </w:rPr>
              <w:t>genti</w:t>
            </w:r>
            <w:proofErr w:type="spellEnd"/>
            <w:r w:rsidRPr="00DA304E">
              <w:rPr>
                <w:lang w:val="ro-RO"/>
              </w:rPr>
              <w:t xml:space="preserve">, pantofi, lenjerie si accesorii. Compania </w:t>
            </w:r>
            <w:proofErr w:type="spellStart"/>
            <w:r w:rsidRPr="00DA304E">
              <w:rPr>
                <w:lang w:val="ro-RO"/>
              </w:rPr>
              <w:t>selecteaza</w:t>
            </w:r>
            <w:proofErr w:type="spellEnd"/>
            <w:r w:rsidRPr="00DA304E">
              <w:rPr>
                <w:lang w:val="ro-RO"/>
              </w:rPr>
              <w:t xml:space="preserve"> designerii a </w:t>
            </w:r>
            <w:proofErr w:type="spellStart"/>
            <w:r w:rsidRPr="00DA304E">
              <w:rPr>
                <w:lang w:val="ro-RO"/>
              </w:rPr>
              <w:t>caror</w:t>
            </w:r>
            <w:proofErr w:type="spellEnd"/>
            <w:r w:rsidRPr="00DA304E">
              <w:rPr>
                <w:lang w:val="ro-RO"/>
              </w:rPr>
              <w:t xml:space="preserve"> </w:t>
            </w:r>
            <w:proofErr w:type="spellStart"/>
            <w:r w:rsidRPr="00DA304E">
              <w:rPr>
                <w:lang w:val="ro-RO"/>
              </w:rPr>
              <w:t>colectie</w:t>
            </w:r>
            <w:proofErr w:type="spellEnd"/>
            <w:r w:rsidRPr="00DA304E">
              <w:rPr>
                <w:lang w:val="ro-RO"/>
              </w:rPr>
              <w:t xml:space="preserve"> o </w:t>
            </w:r>
            <w:proofErr w:type="spellStart"/>
            <w:r w:rsidRPr="00DA304E">
              <w:rPr>
                <w:lang w:val="ro-RO"/>
              </w:rPr>
              <w:t>apreciaza</w:t>
            </w:r>
            <w:proofErr w:type="spellEnd"/>
            <w:r w:rsidRPr="00DA304E">
              <w:rPr>
                <w:lang w:val="ro-RO"/>
              </w:rPr>
              <w:t xml:space="preserve"> si ii prezinta pe acest site. Platforma </w:t>
            </w:r>
            <w:proofErr w:type="spellStart"/>
            <w:r w:rsidRPr="00DA304E">
              <w:rPr>
                <w:lang w:val="ro-RO"/>
              </w:rPr>
              <w:t>impartaseste</w:t>
            </w:r>
            <w:proofErr w:type="spellEnd"/>
            <w:r w:rsidRPr="00DA304E">
              <w:rPr>
                <w:lang w:val="ro-RO"/>
              </w:rPr>
              <w:t xml:space="preserve"> o parte din </w:t>
            </w:r>
            <w:proofErr w:type="spellStart"/>
            <w:r w:rsidRPr="00DA304E">
              <w:rPr>
                <w:lang w:val="ro-RO"/>
              </w:rPr>
              <w:t>povestile</w:t>
            </w:r>
            <w:proofErr w:type="spellEnd"/>
            <w:r w:rsidRPr="00DA304E">
              <w:rPr>
                <w:lang w:val="ro-RO"/>
              </w:rPr>
              <w:t xml:space="preserve"> de succes ale </w:t>
            </w:r>
            <w:proofErr w:type="spellStart"/>
            <w:r w:rsidRPr="00DA304E">
              <w:rPr>
                <w:lang w:val="ro-RO"/>
              </w:rPr>
              <w:t>fiecarui</w:t>
            </w:r>
            <w:proofErr w:type="spellEnd"/>
            <w:r w:rsidRPr="00DA304E">
              <w:rPr>
                <w:lang w:val="ro-RO"/>
              </w:rPr>
              <w:t xml:space="preserve"> designer (</w:t>
            </w:r>
            <w:proofErr w:type="spellStart"/>
            <w:r w:rsidRPr="00DA304E">
              <w:rPr>
                <w:lang w:val="ro-RO"/>
              </w:rPr>
              <w:t>inspiratie</w:t>
            </w:r>
            <w:proofErr w:type="spellEnd"/>
            <w:r w:rsidRPr="00DA304E">
              <w:rPr>
                <w:lang w:val="ro-RO"/>
              </w:rPr>
              <w:t xml:space="preserve">, </w:t>
            </w:r>
            <w:proofErr w:type="spellStart"/>
            <w:r w:rsidRPr="00DA304E">
              <w:rPr>
                <w:lang w:val="ro-RO"/>
              </w:rPr>
              <w:t>viata</w:t>
            </w:r>
            <w:proofErr w:type="spellEnd"/>
            <w:r w:rsidRPr="00DA304E">
              <w:rPr>
                <w:lang w:val="ro-RO"/>
              </w:rPr>
              <w:t xml:space="preserve"> personala, etc). Membrii primesc </w:t>
            </w:r>
            <w:proofErr w:type="spellStart"/>
            <w:r w:rsidRPr="00DA304E">
              <w:rPr>
                <w:lang w:val="ro-RO"/>
              </w:rPr>
              <w:t>selectii</w:t>
            </w:r>
            <w:proofErr w:type="spellEnd"/>
            <w:r w:rsidRPr="00DA304E">
              <w:rPr>
                <w:lang w:val="ro-RO"/>
              </w:rPr>
              <w:t xml:space="preserve"> personalizate electronic, potrivite cu stilul lor personal. </w:t>
            </w:r>
            <w:proofErr w:type="spellStart"/>
            <w:r w:rsidRPr="00DA304E">
              <w:rPr>
                <w:lang w:val="ro-RO"/>
              </w:rPr>
              <w:t>Selectiile</w:t>
            </w:r>
            <w:proofErr w:type="spellEnd"/>
            <w:r w:rsidRPr="00DA304E">
              <w:rPr>
                <w:lang w:val="ro-RO"/>
              </w:rPr>
              <w:t xml:space="preserve"> arata versatilitatea </w:t>
            </w:r>
            <w:proofErr w:type="spellStart"/>
            <w:r w:rsidRPr="00DA304E">
              <w:rPr>
                <w:lang w:val="ro-RO"/>
              </w:rPr>
              <w:t>fiecarui</w:t>
            </w:r>
            <w:proofErr w:type="spellEnd"/>
            <w:r w:rsidRPr="00DA304E">
              <w:rPr>
                <w:lang w:val="ro-RO"/>
              </w:rPr>
              <w:t xml:space="preserve"> desen sau model.   </w:t>
            </w:r>
          </w:p>
          <w:p w:rsidR="009555C1" w:rsidRPr="00DA304E" w:rsidRDefault="009555C1" w:rsidP="00A65A49">
            <w:pPr>
              <w:spacing w:before="0" w:after="0" w:line="240" w:lineRule="auto"/>
              <w:jc w:val="left"/>
              <w:rPr>
                <w:lang w:val="ro-RO"/>
              </w:rPr>
            </w:pP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Tipul de partener solicitat</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spacing w:before="0" w:after="160" w:line="259" w:lineRule="auto"/>
              <w:jc w:val="left"/>
              <w:rPr>
                <w:lang w:val="ro-RO"/>
              </w:rPr>
            </w:pPr>
            <w:r w:rsidRPr="00DA304E">
              <w:rPr>
                <w:lang w:val="ro-RO"/>
              </w:rPr>
              <w:t xml:space="preserve">Compania </w:t>
            </w:r>
            <w:proofErr w:type="spellStart"/>
            <w:r w:rsidRPr="00DA304E">
              <w:rPr>
                <w:lang w:val="ro-RO"/>
              </w:rPr>
              <w:t>cauta</w:t>
            </w:r>
            <w:proofErr w:type="spellEnd"/>
            <w:r w:rsidRPr="00DA304E">
              <w:rPr>
                <w:lang w:val="ro-RO"/>
              </w:rPr>
              <w:t xml:space="preserve">: </w:t>
            </w:r>
          </w:p>
          <w:p w:rsidR="009555C1" w:rsidRPr="00DA304E" w:rsidRDefault="009555C1" w:rsidP="00A65A49">
            <w:pPr>
              <w:spacing w:before="0" w:after="160" w:line="259" w:lineRule="auto"/>
              <w:jc w:val="left"/>
              <w:rPr>
                <w:lang w:val="ro-RO"/>
              </w:rPr>
            </w:pPr>
            <w:r w:rsidRPr="00DA304E">
              <w:rPr>
                <w:lang w:val="ro-RO"/>
              </w:rPr>
              <w:t xml:space="preserve">- Designeri creativi din Europa sau dinafara ei; </w:t>
            </w:r>
          </w:p>
          <w:p w:rsidR="009555C1" w:rsidRPr="00DA304E" w:rsidRDefault="009555C1" w:rsidP="00A65A49">
            <w:pPr>
              <w:spacing w:before="0" w:after="160" w:line="259" w:lineRule="auto"/>
              <w:jc w:val="left"/>
              <w:rPr>
                <w:lang w:val="ro-RO"/>
              </w:rPr>
            </w:pPr>
            <w:r w:rsidRPr="00DA304E">
              <w:rPr>
                <w:lang w:val="ro-RO"/>
              </w:rPr>
              <w:t xml:space="preserve">- </w:t>
            </w:r>
            <w:proofErr w:type="spellStart"/>
            <w:r w:rsidRPr="00DA304E">
              <w:rPr>
                <w:lang w:val="ro-RO"/>
              </w:rPr>
              <w:t>Designi</w:t>
            </w:r>
            <w:proofErr w:type="spellEnd"/>
            <w:r w:rsidRPr="00DA304E">
              <w:rPr>
                <w:lang w:val="ro-RO"/>
              </w:rPr>
              <w:t xml:space="preserve"> unic si de avangarda;</w:t>
            </w:r>
          </w:p>
          <w:p w:rsidR="009555C1" w:rsidRPr="00DA304E" w:rsidRDefault="009555C1" w:rsidP="00A65A49">
            <w:pPr>
              <w:spacing w:before="0" w:after="160" w:line="259" w:lineRule="auto"/>
              <w:jc w:val="left"/>
              <w:rPr>
                <w:lang w:val="ro-RO"/>
              </w:rPr>
            </w:pPr>
            <w:r w:rsidRPr="00DA304E">
              <w:rPr>
                <w:lang w:val="ro-RO"/>
              </w:rPr>
              <w:t xml:space="preserve">- Accesorii </w:t>
            </w:r>
            <w:proofErr w:type="spellStart"/>
            <w:r w:rsidRPr="00DA304E">
              <w:rPr>
                <w:lang w:val="ro-RO"/>
              </w:rPr>
              <w:t>high</w:t>
            </w:r>
            <w:proofErr w:type="spellEnd"/>
            <w:r w:rsidRPr="00DA304E">
              <w:rPr>
                <w:lang w:val="ro-RO"/>
              </w:rPr>
              <w:t xml:space="preserve"> </w:t>
            </w:r>
            <w:proofErr w:type="spellStart"/>
            <w:r w:rsidRPr="00DA304E">
              <w:rPr>
                <w:lang w:val="ro-RO"/>
              </w:rPr>
              <w:t>end</w:t>
            </w:r>
            <w:proofErr w:type="spellEnd"/>
            <w:r w:rsidRPr="00DA304E">
              <w:rPr>
                <w:lang w:val="ro-RO"/>
              </w:rPr>
              <w:t xml:space="preserve">; </w:t>
            </w:r>
          </w:p>
        </w:tc>
      </w:tr>
    </w:tbl>
    <w:p w:rsidR="00C5470C" w:rsidRDefault="00C5470C" w:rsidP="00C5470C">
      <w:pPr>
        <w:spacing w:before="0" w:after="160" w:line="259" w:lineRule="auto"/>
        <w:jc w:val="left"/>
        <w:rPr>
          <w:rStyle w:val="SubtleEmphasis"/>
          <w:b/>
          <w:sz w:val="22"/>
          <w:szCs w:val="22"/>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8. Distribuitor/consultant de produse alimentare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producatori</w:t>
      </w:r>
      <w:proofErr w:type="spellEnd"/>
      <w:r w:rsidRPr="00DA304E">
        <w:rPr>
          <w:rStyle w:val="SubtleEmphasis"/>
          <w:b/>
          <w:sz w:val="22"/>
          <w:szCs w:val="22"/>
          <w:lang w:val="ro-RO"/>
        </w:rPr>
        <w:t xml:space="preserve"> de produse de </w:t>
      </w:r>
      <w:proofErr w:type="spellStart"/>
      <w:r w:rsidRPr="00DA304E">
        <w:rPr>
          <w:rStyle w:val="SubtleEmphasis"/>
          <w:b/>
          <w:sz w:val="22"/>
          <w:szCs w:val="22"/>
          <w:lang w:val="ro-RO"/>
        </w:rPr>
        <w:t>panificatie</w:t>
      </w:r>
      <w:proofErr w:type="spellEnd"/>
      <w:r w:rsidRPr="00DA304E">
        <w:rPr>
          <w:rStyle w:val="SubtleEmphasis"/>
          <w:b/>
          <w:sz w:val="22"/>
          <w:szCs w:val="22"/>
          <w:lang w:val="ro-RO"/>
        </w:rPr>
        <w:t xml:space="preserve">/patiserie congelate pentru a le introduce pe </w:t>
      </w:r>
      <w:proofErr w:type="spellStart"/>
      <w:r w:rsidRPr="00DA304E">
        <w:rPr>
          <w:rStyle w:val="SubtleEmphasis"/>
          <w:b/>
          <w:sz w:val="22"/>
          <w:szCs w:val="22"/>
          <w:lang w:val="ro-RO"/>
        </w:rPr>
        <w:t>piata</w:t>
      </w:r>
      <w:proofErr w:type="spellEnd"/>
      <w:r w:rsidRPr="00DA304E">
        <w:rPr>
          <w:rStyle w:val="SubtleEmphasis"/>
          <w:b/>
          <w:sz w:val="22"/>
          <w:szCs w:val="22"/>
          <w:lang w:val="ro-RO"/>
        </w:rPr>
        <w:t xml:space="preserve"> din Spania si Portugalia.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BRES20150730001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380"/>
        <w:gridCol w:w="8527"/>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Description</w:t>
            </w:r>
            <w:proofErr w:type="spellEnd"/>
            <w:r w:rsidRPr="00DA304E">
              <w:rPr>
                <w:lang w:val="ro-RO"/>
              </w:rPr>
              <w:t xml:space="preserv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Companie spaniola cu sediul in Barcelona specializata in </w:t>
            </w:r>
            <w:proofErr w:type="spellStart"/>
            <w:r w:rsidRPr="00DA304E">
              <w:rPr>
                <w:lang w:val="ro-RO"/>
              </w:rPr>
              <w:t>comertul</w:t>
            </w:r>
            <w:proofErr w:type="spellEnd"/>
            <w:r w:rsidRPr="00DA304E">
              <w:rPr>
                <w:lang w:val="ro-RO"/>
              </w:rPr>
              <w:t xml:space="preserve"> </w:t>
            </w:r>
            <w:proofErr w:type="spellStart"/>
            <w:r w:rsidRPr="00DA304E">
              <w:rPr>
                <w:lang w:val="ro-RO"/>
              </w:rPr>
              <w:t>international</w:t>
            </w:r>
            <w:proofErr w:type="spellEnd"/>
            <w:r w:rsidRPr="00DA304E">
              <w:rPr>
                <w:lang w:val="ro-RO"/>
              </w:rPr>
              <w:t xml:space="preserve"> </w:t>
            </w:r>
            <w:proofErr w:type="spellStart"/>
            <w:r w:rsidRPr="00DA304E">
              <w:rPr>
                <w:lang w:val="ro-RO"/>
              </w:rPr>
              <w:t>isi</w:t>
            </w:r>
            <w:proofErr w:type="spellEnd"/>
            <w:r w:rsidRPr="00DA304E">
              <w:rPr>
                <w:lang w:val="ro-RO"/>
              </w:rPr>
              <w:t xml:space="preserve"> </w:t>
            </w:r>
            <w:proofErr w:type="spellStart"/>
            <w:r w:rsidRPr="00DA304E">
              <w:rPr>
                <w:lang w:val="ro-RO"/>
              </w:rPr>
              <w:t>ofera</w:t>
            </w:r>
            <w:proofErr w:type="spellEnd"/>
            <w:r w:rsidRPr="00DA304E">
              <w:rPr>
                <w:lang w:val="ro-RO"/>
              </w:rPr>
              <w:t xml:space="preserve"> serviciile de distribuitor/agent comercial sau reprezentant pentru companii din industria alimentara interesate in introducerea produselor lor pe </w:t>
            </w:r>
            <w:proofErr w:type="spellStart"/>
            <w:r w:rsidRPr="00DA304E">
              <w:rPr>
                <w:lang w:val="ro-RO"/>
              </w:rPr>
              <w:t>piata</w:t>
            </w:r>
            <w:proofErr w:type="spellEnd"/>
            <w:r w:rsidRPr="00DA304E">
              <w:rPr>
                <w:lang w:val="ro-RO"/>
              </w:rPr>
              <w:t xml:space="preserve"> spaniola sau portugheza.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este interesata sa </w:t>
            </w:r>
            <w:proofErr w:type="spellStart"/>
            <w:r w:rsidRPr="00DA304E">
              <w:rPr>
                <w:lang w:val="ro-RO"/>
              </w:rPr>
              <w:t>stabileasca</w:t>
            </w:r>
            <w:proofErr w:type="spellEnd"/>
            <w:r w:rsidRPr="00DA304E">
              <w:rPr>
                <w:lang w:val="ro-RO"/>
              </w:rPr>
              <w:t xml:space="preserve"> </w:t>
            </w:r>
            <w:proofErr w:type="spellStart"/>
            <w:r w:rsidRPr="00DA304E">
              <w:rPr>
                <w:lang w:val="ro-RO"/>
              </w:rPr>
              <w:t>relatii</w:t>
            </w:r>
            <w:proofErr w:type="spellEnd"/>
            <w:r w:rsidRPr="00DA304E">
              <w:rPr>
                <w:lang w:val="ro-RO"/>
              </w:rPr>
              <w:t xml:space="preserve"> stabile si de lunga durata cu </w:t>
            </w:r>
            <w:proofErr w:type="spellStart"/>
            <w:r w:rsidRPr="00DA304E">
              <w:rPr>
                <w:lang w:val="ro-RO"/>
              </w:rPr>
              <w:t>producatori</w:t>
            </w:r>
            <w:proofErr w:type="spellEnd"/>
            <w:r w:rsidRPr="00DA304E">
              <w:rPr>
                <w:lang w:val="ro-RO"/>
              </w:rPr>
              <w:t xml:space="preserve"> europeni de </w:t>
            </w:r>
            <w:proofErr w:type="spellStart"/>
            <w:r w:rsidRPr="00DA304E">
              <w:rPr>
                <w:lang w:val="ro-RO"/>
              </w:rPr>
              <w:t>panificatie</w:t>
            </w:r>
            <w:proofErr w:type="spellEnd"/>
            <w:r w:rsidRPr="00DA304E">
              <w:rPr>
                <w:lang w:val="ro-RO"/>
              </w:rPr>
              <w:t xml:space="preserve"> sau produse de patiserie congelata (ca: </w:t>
            </w:r>
            <w:proofErr w:type="spellStart"/>
            <w:r w:rsidRPr="00DA304E">
              <w:rPr>
                <w:lang w:val="ro-RO"/>
              </w:rPr>
              <w:t>paine</w:t>
            </w:r>
            <w:proofErr w:type="spellEnd"/>
            <w:r w:rsidRPr="00DA304E">
              <w:rPr>
                <w:lang w:val="ro-RO"/>
              </w:rPr>
              <w:t xml:space="preserve">, pizza, </w:t>
            </w:r>
            <w:proofErr w:type="spellStart"/>
            <w:r w:rsidRPr="00DA304E">
              <w:rPr>
                <w:lang w:val="ro-RO"/>
              </w:rPr>
              <w:t>bread</w:t>
            </w:r>
            <w:proofErr w:type="spellEnd"/>
            <w:r w:rsidRPr="00DA304E">
              <w:rPr>
                <w:lang w:val="ro-RO"/>
              </w:rPr>
              <w:t xml:space="preserve">, </w:t>
            </w:r>
            <w:proofErr w:type="spellStart"/>
            <w:r w:rsidRPr="00DA304E">
              <w:rPr>
                <w:lang w:val="ro-RO"/>
              </w:rPr>
              <w:t>pizzas</w:t>
            </w:r>
            <w:proofErr w:type="spellEnd"/>
            <w:r w:rsidRPr="00DA304E">
              <w:rPr>
                <w:lang w:val="ro-RO"/>
              </w:rPr>
              <w:t xml:space="preserve">, covrigi, </w:t>
            </w:r>
            <w:proofErr w:type="spellStart"/>
            <w:r w:rsidRPr="00DA304E">
              <w:rPr>
                <w:lang w:val="ro-RO"/>
              </w:rPr>
              <w:lastRenderedPageBreak/>
              <w:t>sandwich</w:t>
            </w:r>
            <w:proofErr w:type="spellEnd"/>
            <w:r w:rsidRPr="00DA304E">
              <w:rPr>
                <w:lang w:val="ro-RO"/>
              </w:rPr>
              <w:t xml:space="preserve">-uri, </w:t>
            </w:r>
            <w:proofErr w:type="spellStart"/>
            <w:r w:rsidRPr="00DA304E">
              <w:rPr>
                <w:lang w:val="ro-RO"/>
              </w:rPr>
              <w:t>focaccia</w:t>
            </w:r>
            <w:proofErr w:type="spellEnd"/>
            <w:r w:rsidRPr="00DA304E">
              <w:rPr>
                <w:lang w:val="ro-RO"/>
              </w:rPr>
              <w:t xml:space="preserve">, </w:t>
            </w:r>
            <w:proofErr w:type="spellStart"/>
            <w:r w:rsidRPr="00DA304E">
              <w:rPr>
                <w:lang w:val="ro-RO"/>
              </w:rPr>
              <w:t>paine</w:t>
            </w:r>
            <w:proofErr w:type="spellEnd"/>
            <w:r w:rsidRPr="00DA304E">
              <w:rPr>
                <w:lang w:val="ro-RO"/>
              </w:rPr>
              <w:t xml:space="preserve"> de secara, fast </w:t>
            </w:r>
            <w:proofErr w:type="spellStart"/>
            <w:r w:rsidRPr="00DA304E">
              <w:rPr>
                <w:lang w:val="ro-RO"/>
              </w:rPr>
              <w:t>food</w:t>
            </w:r>
            <w:proofErr w:type="spellEnd"/>
            <w:r w:rsidRPr="00DA304E">
              <w:rPr>
                <w:lang w:val="ro-RO"/>
              </w:rPr>
              <w:t xml:space="preserve">, produse de patiserie daneza, cornuri, </w:t>
            </w:r>
            <w:proofErr w:type="spellStart"/>
            <w:r w:rsidRPr="00DA304E">
              <w:rPr>
                <w:lang w:val="ro-RO"/>
              </w:rPr>
              <w:t>briose</w:t>
            </w:r>
            <w:proofErr w:type="spellEnd"/>
            <w:r w:rsidRPr="00DA304E">
              <w:rPr>
                <w:lang w:val="ro-RO"/>
              </w:rPr>
              <w:t xml:space="preserve">, </w:t>
            </w:r>
            <w:proofErr w:type="spellStart"/>
            <w:r w:rsidRPr="00DA304E">
              <w:rPr>
                <w:lang w:val="ro-RO"/>
              </w:rPr>
              <w:t>prajituri</w:t>
            </w:r>
            <w:proofErr w:type="spellEnd"/>
            <w:r w:rsidRPr="00DA304E">
              <w:rPr>
                <w:lang w:val="ro-RO"/>
              </w:rPr>
              <w:t xml:space="preserve">, torturi, etc.).  In schimb, compania </w:t>
            </w:r>
            <w:proofErr w:type="spellStart"/>
            <w:r w:rsidRPr="00DA304E">
              <w:rPr>
                <w:lang w:val="ro-RO"/>
              </w:rPr>
              <w:t>ofera</w:t>
            </w:r>
            <w:proofErr w:type="spellEnd"/>
            <w:r w:rsidRPr="00DA304E">
              <w:rPr>
                <w:lang w:val="ro-RO"/>
              </w:rPr>
              <w:t xml:space="preserve"> servicii de intermediere, servicii de consultanta si colaborare in procesul de </w:t>
            </w:r>
            <w:proofErr w:type="spellStart"/>
            <w:r w:rsidRPr="00DA304E">
              <w:rPr>
                <w:lang w:val="ro-RO"/>
              </w:rPr>
              <w:t>internationalizare</w:t>
            </w:r>
            <w:proofErr w:type="spellEnd"/>
            <w:r w:rsidRPr="00DA304E">
              <w:rPr>
                <w:lang w:val="ro-RO"/>
              </w:rPr>
              <w:t xml:space="preserve">. De asemenea compania se va ocupa de comercializare, logistica, </w:t>
            </w:r>
            <w:proofErr w:type="spellStart"/>
            <w:r w:rsidRPr="00DA304E">
              <w:rPr>
                <w:lang w:val="ro-RO"/>
              </w:rPr>
              <w:t>indeplinirea</w:t>
            </w:r>
            <w:proofErr w:type="spellEnd"/>
            <w:r w:rsidRPr="00DA304E">
              <w:rPr>
                <w:lang w:val="ro-RO"/>
              </w:rPr>
              <w:t xml:space="preserve"> </w:t>
            </w:r>
            <w:proofErr w:type="spellStart"/>
            <w:r w:rsidRPr="00DA304E">
              <w:rPr>
                <w:lang w:val="ro-RO"/>
              </w:rPr>
              <w:t>cerintelor</w:t>
            </w:r>
            <w:proofErr w:type="spellEnd"/>
            <w:r w:rsidRPr="00DA304E">
              <w:rPr>
                <w:lang w:val="ro-RO"/>
              </w:rPr>
              <w:t xml:space="preserve"> legale si toate </w:t>
            </w:r>
            <w:proofErr w:type="spellStart"/>
            <w:r w:rsidRPr="00DA304E">
              <w:rPr>
                <w:lang w:val="ro-RO"/>
              </w:rPr>
              <w:t>activitatile</w:t>
            </w:r>
            <w:proofErr w:type="spellEnd"/>
            <w:r w:rsidRPr="00DA304E">
              <w:rPr>
                <w:lang w:val="ro-RO"/>
              </w:rPr>
              <w:t xml:space="preserve"> necesare pentru o afacere de </w:t>
            </w:r>
            <w:proofErr w:type="spellStart"/>
            <w:r w:rsidRPr="00DA304E">
              <w:rPr>
                <w:lang w:val="ro-RO"/>
              </w:rPr>
              <w:t>success</w:t>
            </w:r>
            <w:proofErr w:type="spellEnd"/>
            <w:r w:rsidRPr="00DA304E">
              <w:rPr>
                <w:lang w:val="ro-RO"/>
              </w:rPr>
              <w:t xml:space="preserve"> in </w:t>
            </w:r>
            <w:proofErr w:type="spellStart"/>
            <w:r w:rsidRPr="00DA304E">
              <w:rPr>
                <w:lang w:val="ro-RO"/>
              </w:rPr>
              <w:t>piata</w:t>
            </w:r>
            <w:proofErr w:type="spellEnd"/>
            <w:r w:rsidRPr="00DA304E">
              <w:rPr>
                <w:lang w:val="ro-RO"/>
              </w:rPr>
              <w:t xml:space="preserve"> </w:t>
            </w:r>
            <w:proofErr w:type="spellStart"/>
            <w:r w:rsidRPr="00DA304E">
              <w:rPr>
                <w:lang w:val="ro-RO"/>
              </w:rPr>
              <w:t>mentionata</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are mai mult de 30 ani de </w:t>
            </w:r>
            <w:proofErr w:type="spellStart"/>
            <w:r w:rsidRPr="00DA304E">
              <w:rPr>
                <w:lang w:val="ro-RO"/>
              </w:rPr>
              <w:t>experienta</w:t>
            </w:r>
            <w:proofErr w:type="spellEnd"/>
            <w:r w:rsidRPr="00DA304E">
              <w:rPr>
                <w:lang w:val="ro-RO"/>
              </w:rPr>
              <w:t xml:space="preserve"> in sectorul produselor alimentare si este specializata in domeniul produselor de </w:t>
            </w:r>
            <w:proofErr w:type="spellStart"/>
            <w:r w:rsidRPr="00DA304E">
              <w:rPr>
                <w:lang w:val="ro-RO"/>
              </w:rPr>
              <w:t>panificatie</w:t>
            </w:r>
            <w:proofErr w:type="spellEnd"/>
            <w:r w:rsidRPr="00DA304E">
              <w:rPr>
                <w:lang w:val="ro-RO"/>
              </w:rPr>
              <w:t xml:space="preserve"> si patiserie congelate. Au contacte cu centre comerciale importante si din acest motiv ei sunt </w:t>
            </w:r>
            <w:proofErr w:type="spellStart"/>
            <w:r w:rsidRPr="00DA304E">
              <w:rPr>
                <w:lang w:val="ro-RO"/>
              </w:rPr>
              <w:t>interesati</w:t>
            </w:r>
            <w:proofErr w:type="spellEnd"/>
            <w:r w:rsidRPr="00DA304E">
              <w:rPr>
                <w:lang w:val="ro-RO"/>
              </w:rPr>
              <w:t xml:space="preserve"> in stabilirea de contacte cu </w:t>
            </w:r>
            <w:proofErr w:type="spellStart"/>
            <w:r w:rsidRPr="00DA304E">
              <w:rPr>
                <w:lang w:val="ro-RO"/>
              </w:rPr>
              <w:t>producatori</w:t>
            </w:r>
            <w:proofErr w:type="spellEnd"/>
            <w:r w:rsidRPr="00DA304E">
              <w:rPr>
                <w:lang w:val="ro-RO"/>
              </w:rPr>
              <w:t xml:space="preserve"> care </w:t>
            </w:r>
            <w:proofErr w:type="spellStart"/>
            <w:r w:rsidRPr="00DA304E">
              <w:rPr>
                <w:lang w:val="ro-RO"/>
              </w:rPr>
              <w:t>detin</w:t>
            </w:r>
            <w:proofErr w:type="spellEnd"/>
            <w:r w:rsidRPr="00DA304E">
              <w:rPr>
                <w:lang w:val="ro-RO"/>
              </w:rPr>
              <w:t xml:space="preserve"> </w:t>
            </w:r>
            <w:proofErr w:type="spellStart"/>
            <w:r w:rsidRPr="00DA304E">
              <w:rPr>
                <w:lang w:val="ro-RO"/>
              </w:rPr>
              <w:t>capacitati</w:t>
            </w:r>
            <w:proofErr w:type="spellEnd"/>
            <w:r w:rsidRPr="00DA304E">
              <w:rPr>
                <w:lang w:val="ro-RO"/>
              </w:rPr>
              <w:t xml:space="preserve"> de </w:t>
            </w:r>
            <w:proofErr w:type="spellStart"/>
            <w:r w:rsidRPr="00DA304E">
              <w:rPr>
                <w:lang w:val="ro-RO"/>
              </w:rPr>
              <w:t>productie</w:t>
            </w:r>
            <w:proofErr w:type="spellEnd"/>
            <w:r w:rsidRPr="00DA304E">
              <w:rPr>
                <w:lang w:val="ro-RO"/>
              </w:rPr>
              <w:t xml:space="preserve"> mari.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Pentru </w:t>
            </w:r>
            <w:proofErr w:type="spellStart"/>
            <w:r w:rsidRPr="00DA304E">
              <w:rPr>
                <w:lang w:val="ro-RO"/>
              </w:rPr>
              <w:t>potentialii</w:t>
            </w:r>
            <w:proofErr w:type="spellEnd"/>
            <w:r w:rsidRPr="00DA304E">
              <w:rPr>
                <w:lang w:val="ro-RO"/>
              </w:rPr>
              <w:t xml:space="preserve"> parteneri, compania </w:t>
            </w:r>
            <w:proofErr w:type="spellStart"/>
            <w:r w:rsidRPr="00DA304E">
              <w:rPr>
                <w:lang w:val="ro-RO"/>
              </w:rPr>
              <w:t>ofera</w:t>
            </w:r>
            <w:proofErr w:type="spellEnd"/>
            <w:r w:rsidRPr="00DA304E">
              <w:rPr>
                <w:lang w:val="ro-RO"/>
              </w:rPr>
              <w:t xml:space="preserve"> linii de produse comerciale pentru companiile care doresc sa </w:t>
            </w:r>
            <w:proofErr w:type="spellStart"/>
            <w:r w:rsidRPr="00DA304E">
              <w:rPr>
                <w:lang w:val="ro-RO"/>
              </w:rPr>
              <w:t>introduca</w:t>
            </w:r>
            <w:proofErr w:type="spellEnd"/>
            <w:r w:rsidRPr="00DA304E">
              <w:rPr>
                <w:lang w:val="ro-RO"/>
              </w:rPr>
              <w:t xml:space="preserve"> produsele lor pe </w:t>
            </w:r>
            <w:proofErr w:type="spellStart"/>
            <w:r w:rsidRPr="00DA304E">
              <w:rPr>
                <w:lang w:val="ro-RO"/>
              </w:rPr>
              <w:t>piata</w:t>
            </w:r>
            <w:proofErr w:type="spellEnd"/>
            <w:r w:rsidRPr="00DA304E">
              <w:rPr>
                <w:lang w:val="ro-RO"/>
              </w:rPr>
              <w:t xml:space="preserve"> Spaniei. Ei pot </w:t>
            </w:r>
            <w:proofErr w:type="spellStart"/>
            <w:r w:rsidRPr="00DA304E">
              <w:rPr>
                <w:lang w:val="ro-RO"/>
              </w:rPr>
              <w:t>sustine</w:t>
            </w:r>
            <w:proofErr w:type="spellEnd"/>
            <w:r w:rsidRPr="00DA304E">
              <w:rPr>
                <w:lang w:val="ro-RO"/>
              </w:rPr>
              <w:t xml:space="preserve"> aceste companii prin implementarea unei “prezente locale” foarte apreciata si deseori ceruta de </w:t>
            </w:r>
            <w:proofErr w:type="spellStart"/>
            <w:r w:rsidRPr="00DA304E">
              <w:rPr>
                <w:lang w:val="ro-RO"/>
              </w:rPr>
              <w:t>catre</w:t>
            </w:r>
            <w:proofErr w:type="spellEnd"/>
            <w:r w:rsidRPr="00DA304E">
              <w:rPr>
                <w:lang w:val="ro-RO"/>
              </w:rPr>
              <w:t xml:space="preserve"> </w:t>
            </w:r>
            <w:proofErr w:type="spellStart"/>
            <w:r w:rsidRPr="00DA304E">
              <w:rPr>
                <w:lang w:val="ro-RO"/>
              </w:rPr>
              <w:t>clientii</w:t>
            </w:r>
            <w:proofErr w:type="spellEnd"/>
            <w:r w:rsidRPr="00DA304E">
              <w:rPr>
                <w:lang w:val="ro-RO"/>
              </w:rPr>
              <w:t xml:space="preserve"> in cazul </w:t>
            </w:r>
            <w:proofErr w:type="spellStart"/>
            <w:r w:rsidRPr="00DA304E">
              <w:rPr>
                <w:lang w:val="ro-RO"/>
              </w:rPr>
              <w:t>tranzactiilor</w:t>
            </w:r>
            <w:proofErr w:type="spellEnd"/>
            <w:r w:rsidRPr="00DA304E">
              <w:rPr>
                <w:lang w:val="ro-RO"/>
              </w:rPr>
              <w:t xml:space="preserve"> comerciale </w:t>
            </w:r>
            <w:proofErr w:type="spellStart"/>
            <w:r w:rsidRPr="00DA304E">
              <w:rPr>
                <w:lang w:val="ro-RO"/>
              </w:rPr>
              <w:t>international</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ofera</w:t>
            </w:r>
            <w:proofErr w:type="spellEnd"/>
            <w:r w:rsidRPr="00DA304E">
              <w:rPr>
                <w:lang w:val="ro-RO"/>
              </w:rPr>
              <w:t xml:space="preserve"> un contract de </w:t>
            </w:r>
            <w:proofErr w:type="spellStart"/>
            <w:r w:rsidRPr="00DA304E">
              <w:rPr>
                <w:lang w:val="ro-RO"/>
              </w:rPr>
              <w:t>distributie</w:t>
            </w:r>
            <w:proofErr w:type="spellEnd"/>
            <w:r w:rsidRPr="00DA304E">
              <w:rPr>
                <w:lang w:val="ro-RO"/>
              </w:rPr>
              <w:t>/</w:t>
            </w:r>
            <w:proofErr w:type="spellStart"/>
            <w:r w:rsidRPr="00DA304E">
              <w:rPr>
                <w:lang w:val="ro-RO"/>
              </w:rPr>
              <w:t>comercialpotentialilor</w:t>
            </w:r>
            <w:proofErr w:type="spellEnd"/>
            <w:r w:rsidRPr="00DA304E">
              <w:rPr>
                <w:lang w:val="ro-RO"/>
              </w:rPr>
              <w:t xml:space="preserve"> parteneri din Austria, Belgia, Bulgaria, Cipru, Germania, Grecia, Ungaria, Polonia, Romania etc.</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lastRenderedPageBreak/>
              <w:t>Tipul de partener solicitat</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Partenerul ideal trebuie sa </w:t>
            </w:r>
            <w:proofErr w:type="spellStart"/>
            <w:r w:rsidRPr="00DA304E">
              <w:rPr>
                <w:lang w:val="ro-RO"/>
              </w:rPr>
              <w:t>aiba</w:t>
            </w:r>
            <w:proofErr w:type="spellEnd"/>
            <w:r w:rsidRPr="00DA304E">
              <w:rPr>
                <w:lang w:val="ro-RO"/>
              </w:rPr>
              <w:t xml:space="preserve"> o capacitate mare de </w:t>
            </w:r>
            <w:proofErr w:type="spellStart"/>
            <w:r w:rsidRPr="00DA304E">
              <w:rPr>
                <w:lang w:val="ro-RO"/>
              </w:rPr>
              <w:t>productie</w:t>
            </w:r>
            <w:proofErr w:type="spellEnd"/>
            <w:r w:rsidRPr="00DA304E">
              <w:rPr>
                <w:lang w:val="ro-RO"/>
              </w:rPr>
              <w:t xml:space="preserve"> pentru </w:t>
            </w:r>
            <w:proofErr w:type="spellStart"/>
            <w:r w:rsidRPr="00DA304E">
              <w:rPr>
                <w:lang w:val="ro-RO"/>
              </w:rPr>
              <w:t>paine</w:t>
            </w:r>
            <w:proofErr w:type="spellEnd"/>
            <w:r w:rsidRPr="00DA304E">
              <w:rPr>
                <w:lang w:val="ro-RO"/>
              </w:rPr>
              <w:t xml:space="preserve"> sau produse de patiserie congelate ca: </w:t>
            </w:r>
            <w:proofErr w:type="spellStart"/>
            <w:r w:rsidRPr="00DA304E">
              <w:rPr>
                <w:lang w:val="ro-RO"/>
              </w:rPr>
              <w:t>paine</w:t>
            </w:r>
            <w:proofErr w:type="spellEnd"/>
            <w:r w:rsidRPr="00DA304E">
              <w:rPr>
                <w:lang w:val="ro-RO"/>
              </w:rPr>
              <w:t xml:space="preserve">, pizza, </w:t>
            </w:r>
            <w:proofErr w:type="spellStart"/>
            <w:r w:rsidRPr="00DA304E">
              <w:rPr>
                <w:lang w:val="ro-RO"/>
              </w:rPr>
              <w:t>bread</w:t>
            </w:r>
            <w:proofErr w:type="spellEnd"/>
            <w:r w:rsidRPr="00DA304E">
              <w:rPr>
                <w:lang w:val="ro-RO"/>
              </w:rPr>
              <w:t xml:space="preserve">, pizza, covrigi, </w:t>
            </w:r>
            <w:proofErr w:type="spellStart"/>
            <w:r w:rsidRPr="00DA304E">
              <w:rPr>
                <w:lang w:val="ro-RO"/>
              </w:rPr>
              <w:t>sandwich</w:t>
            </w:r>
            <w:proofErr w:type="spellEnd"/>
            <w:r w:rsidRPr="00DA304E">
              <w:rPr>
                <w:lang w:val="ro-RO"/>
              </w:rPr>
              <w:t xml:space="preserve">-uri, </w:t>
            </w:r>
            <w:proofErr w:type="spellStart"/>
            <w:r w:rsidRPr="00DA304E">
              <w:rPr>
                <w:lang w:val="ro-RO"/>
              </w:rPr>
              <w:t>focaccia</w:t>
            </w:r>
            <w:proofErr w:type="spellEnd"/>
            <w:r w:rsidRPr="00DA304E">
              <w:rPr>
                <w:lang w:val="ro-RO"/>
              </w:rPr>
              <w:t xml:space="preserve">, </w:t>
            </w:r>
            <w:proofErr w:type="spellStart"/>
            <w:r w:rsidRPr="00DA304E">
              <w:rPr>
                <w:lang w:val="ro-RO"/>
              </w:rPr>
              <w:t>paine</w:t>
            </w:r>
            <w:proofErr w:type="spellEnd"/>
            <w:r w:rsidRPr="00DA304E">
              <w:rPr>
                <w:lang w:val="ro-RO"/>
              </w:rPr>
              <w:t xml:space="preserve"> de secara, fast </w:t>
            </w:r>
            <w:proofErr w:type="spellStart"/>
            <w:r w:rsidRPr="00DA304E">
              <w:rPr>
                <w:lang w:val="ro-RO"/>
              </w:rPr>
              <w:t>food</w:t>
            </w:r>
            <w:proofErr w:type="spellEnd"/>
            <w:r w:rsidRPr="00DA304E">
              <w:rPr>
                <w:lang w:val="ro-RO"/>
              </w:rPr>
              <w:t xml:space="preserve">, produse de patiserie daneza, cornuri, </w:t>
            </w:r>
            <w:proofErr w:type="spellStart"/>
            <w:r w:rsidRPr="00DA304E">
              <w:rPr>
                <w:lang w:val="ro-RO"/>
              </w:rPr>
              <w:t>briose</w:t>
            </w:r>
            <w:proofErr w:type="spellEnd"/>
            <w:r w:rsidRPr="00DA304E">
              <w:rPr>
                <w:lang w:val="ro-RO"/>
              </w:rPr>
              <w:t xml:space="preserve">, </w:t>
            </w:r>
            <w:proofErr w:type="spellStart"/>
            <w:r w:rsidRPr="00DA304E">
              <w:rPr>
                <w:lang w:val="ro-RO"/>
              </w:rPr>
              <w:t>prajituri</w:t>
            </w:r>
            <w:proofErr w:type="spellEnd"/>
            <w:r w:rsidRPr="00DA304E">
              <w:rPr>
                <w:lang w:val="ro-RO"/>
              </w:rPr>
              <w:t xml:space="preserve">, torturi, etc. </w:t>
            </w:r>
          </w:p>
        </w:tc>
      </w:tr>
    </w:tbl>
    <w:p w:rsidR="009555C1" w:rsidRPr="00DA304E" w:rsidRDefault="009555C1" w:rsidP="009555C1">
      <w:pPr>
        <w:spacing w:before="0" w:after="160" w:line="259" w:lineRule="auto"/>
        <w:jc w:val="left"/>
        <w:rPr>
          <w:lang w:val="ro-RO"/>
        </w:rPr>
      </w:pPr>
    </w:p>
    <w:p w:rsidR="009555C1" w:rsidRPr="00DA304E" w:rsidRDefault="009555C1" w:rsidP="009555C1">
      <w:pPr>
        <w:pStyle w:val="HighlightStrong"/>
        <w:rPr>
          <w:rStyle w:val="SubtleEmphasis"/>
          <w:b/>
          <w:sz w:val="22"/>
          <w:szCs w:val="22"/>
          <w:lang w:val="ro-RO"/>
        </w:rPr>
      </w:pPr>
      <w:r w:rsidRPr="00DA304E">
        <w:rPr>
          <w:rStyle w:val="SubtleEmphasis"/>
          <w:b/>
          <w:sz w:val="22"/>
          <w:szCs w:val="22"/>
          <w:lang w:val="ro-RO"/>
        </w:rPr>
        <w:t xml:space="preserve">9.  Companie suedeza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furnizori de semifabricate din lemn de brad pentru a fi folosite la </w:t>
      </w:r>
      <w:proofErr w:type="spellStart"/>
      <w:r w:rsidRPr="00DA304E">
        <w:rPr>
          <w:rStyle w:val="SubtleEmphasis"/>
          <w:b/>
          <w:sz w:val="22"/>
          <w:szCs w:val="22"/>
          <w:lang w:val="ro-RO"/>
        </w:rPr>
        <w:t>operatiuni</w:t>
      </w:r>
      <w:proofErr w:type="spellEnd"/>
      <w:r w:rsidRPr="00DA304E">
        <w:rPr>
          <w:rStyle w:val="SubtleEmphasis"/>
          <w:b/>
          <w:sz w:val="22"/>
          <w:szCs w:val="22"/>
          <w:lang w:val="ro-RO"/>
        </w:rPr>
        <w:t xml:space="preserve"> de strunjire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BRSE20160610001</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89"/>
        <w:gridCol w:w="8618"/>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Familia suedeza care </w:t>
            </w:r>
            <w:proofErr w:type="spellStart"/>
            <w:r w:rsidRPr="00DA304E">
              <w:rPr>
                <w:lang w:val="ro-RO"/>
              </w:rPr>
              <w:t>detine</w:t>
            </w:r>
            <w:proofErr w:type="spellEnd"/>
            <w:r w:rsidRPr="00DA304E">
              <w:rPr>
                <w:lang w:val="ro-RO"/>
              </w:rPr>
              <w:t xml:space="preserve"> acest IMM are o </w:t>
            </w:r>
            <w:proofErr w:type="spellStart"/>
            <w:r w:rsidRPr="00DA304E">
              <w:rPr>
                <w:lang w:val="ro-RO"/>
              </w:rPr>
              <w:t>experienta</w:t>
            </w:r>
            <w:proofErr w:type="spellEnd"/>
            <w:r w:rsidRPr="00DA304E">
              <w:rPr>
                <w:lang w:val="ro-RO"/>
              </w:rPr>
              <w:t xml:space="preserve"> </w:t>
            </w:r>
            <w:proofErr w:type="spellStart"/>
            <w:r w:rsidRPr="00DA304E">
              <w:rPr>
                <w:lang w:val="ro-RO"/>
              </w:rPr>
              <w:t>indelungata</w:t>
            </w:r>
            <w:proofErr w:type="spellEnd"/>
            <w:r w:rsidRPr="00DA304E">
              <w:rPr>
                <w:lang w:val="ro-RO"/>
              </w:rPr>
              <w:t xml:space="preserve"> in industria de prelucrare a lemnului. In prezent ei produc diferite forme de lemn rotund care este utilizate pentru: maturi, perii, unelte de gradina sau pentru iarna, etc., </w:t>
            </w:r>
            <w:proofErr w:type="spellStart"/>
            <w:r w:rsidRPr="00DA304E">
              <w:rPr>
                <w:lang w:val="ro-RO"/>
              </w:rPr>
              <w:t>vandute</w:t>
            </w:r>
            <w:proofErr w:type="spellEnd"/>
            <w:r w:rsidRPr="00DA304E">
              <w:rPr>
                <w:lang w:val="ro-RO"/>
              </w:rPr>
              <w:t xml:space="preserve"> apoi </w:t>
            </w:r>
            <w:proofErr w:type="spellStart"/>
            <w:r w:rsidRPr="00DA304E">
              <w:rPr>
                <w:lang w:val="ro-RO"/>
              </w:rPr>
              <w:t>catre</w:t>
            </w:r>
            <w:proofErr w:type="spellEnd"/>
            <w:r w:rsidRPr="00DA304E">
              <w:rPr>
                <w:lang w:val="ro-RO"/>
              </w:rPr>
              <w:t xml:space="preserve"> </w:t>
            </w:r>
            <w:proofErr w:type="spellStart"/>
            <w:r w:rsidRPr="00DA304E">
              <w:rPr>
                <w:lang w:val="ro-RO"/>
              </w:rPr>
              <w:t>diferiti</w:t>
            </w:r>
            <w:proofErr w:type="spellEnd"/>
            <w:r w:rsidRPr="00DA304E">
              <w:rPr>
                <w:lang w:val="ro-RO"/>
              </w:rPr>
              <w:t xml:space="preserve"> retail-</w:t>
            </w:r>
            <w:proofErr w:type="spellStart"/>
            <w:r w:rsidRPr="00DA304E">
              <w:rPr>
                <w:lang w:val="ro-RO"/>
              </w:rPr>
              <w:t>eri</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este interesata de un contract de livrare cu un furnizor de semifabricate din lemn de pin. Materialul lemnos va fi mai </w:t>
            </w:r>
            <w:proofErr w:type="spellStart"/>
            <w:r w:rsidRPr="00DA304E">
              <w:rPr>
                <w:lang w:val="ro-RO"/>
              </w:rPr>
              <w:t>intai</w:t>
            </w:r>
            <w:proofErr w:type="spellEnd"/>
            <w:r w:rsidRPr="00DA304E">
              <w:rPr>
                <w:lang w:val="ro-RO"/>
              </w:rPr>
              <w:t xml:space="preserve"> </w:t>
            </w:r>
            <w:proofErr w:type="spellStart"/>
            <w:r w:rsidRPr="00DA304E">
              <w:rPr>
                <w:lang w:val="ro-RO"/>
              </w:rPr>
              <w:t>vandut</w:t>
            </w:r>
            <w:proofErr w:type="spellEnd"/>
            <w:r w:rsidRPr="00DA304E">
              <w:rPr>
                <w:lang w:val="ro-RO"/>
              </w:rPr>
              <w:t xml:space="preserve"> unui </w:t>
            </w:r>
            <w:proofErr w:type="spellStart"/>
            <w:r w:rsidRPr="00DA304E">
              <w:rPr>
                <w:lang w:val="ro-RO"/>
              </w:rPr>
              <w:t>engrossist</w:t>
            </w:r>
            <w:proofErr w:type="spellEnd"/>
            <w:r w:rsidRPr="00DA304E">
              <w:rPr>
                <w:lang w:val="ro-RO"/>
              </w:rPr>
              <w:t xml:space="preserve"> pentru a fi folosit pentru strunjirea </w:t>
            </w:r>
            <w:proofErr w:type="spellStart"/>
            <w:r w:rsidRPr="00DA304E">
              <w:rPr>
                <w:lang w:val="ro-RO"/>
              </w:rPr>
              <w:t>balustrilor</w:t>
            </w:r>
            <w:proofErr w:type="spellEnd"/>
            <w:r w:rsidRPr="00DA304E">
              <w:rPr>
                <w:lang w:val="ro-RO"/>
              </w:rPr>
              <w:t xml:space="preserve"> de lemn pentru </w:t>
            </w:r>
            <w:proofErr w:type="spellStart"/>
            <w:r w:rsidRPr="00DA304E">
              <w:rPr>
                <w:lang w:val="ro-RO"/>
              </w:rPr>
              <w:t>scari</w:t>
            </w:r>
            <w:proofErr w:type="spellEnd"/>
            <w:r w:rsidRPr="00DA304E">
              <w:rPr>
                <w:lang w:val="ro-RO"/>
              </w:rPr>
              <w:t xml:space="preserve"> de lemn. Semifabricatul trebuie sa fie drept pe fiecare fata, iar lemnul de pin trebuie sa </w:t>
            </w:r>
            <w:proofErr w:type="spellStart"/>
            <w:r w:rsidRPr="00DA304E">
              <w:rPr>
                <w:lang w:val="ro-RO"/>
              </w:rPr>
              <w:t>aiba</w:t>
            </w:r>
            <w:proofErr w:type="spellEnd"/>
            <w:r w:rsidRPr="00DA304E">
              <w:rPr>
                <w:lang w:val="ro-RO"/>
              </w:rPr>
              <w:t xml:space="preserve"> o calitate superioara, </w:t>
            </w:r>
            <w:proofErr w:type="spellStart"/>
            <w:r w:rsidRPr="00DA304E">
              <w:rPr>
                <w:lang w:val="ro-RO"/>
              </w:rPr>
              <w:t>fara</w:t>
            </w:r>
            <w:proofErr w:type="spellEnd"/>
            <w:r w:rsidRPr="00DA304E">
              <w:rPr>
                <w:lang w:val="ro-RO"/>
              </w:rPr>
              <w:t xml:space="preserve"> noduri.  Precizia este foarte importanta, materialul trebuind sa fie furnizat in 3 dimensiuni diferite.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Partenerii </w:t>
            </w:r>
            <w:proofErr w:type="spellStart"/>
            <w:r w:rsidRPr="00DA304E">
              <w:rPr>
                <w:lang w:val="ro-RO"/>
              </w:rPr>
              <w:t>potentiale</w:t>
            </w:r>
            <w:proofErr w:type="spellEnd"/>
            <w:r w:rsidRPr="00DA304E">
              <w:rPr>
                <w:lang w:val="ro-RO"/>
              </w:rPr>
              <w:t xml:space="preserve"> sunt companiile experimentate din domeniul </w:t>
            </w:r>
            <w:proofErr w:type="spellStart"/>
            <w:r w:rsidRPr="00DA304E">
              <w:rPr>
                <w:lang w:val="ro-RO"/>
              </w:rPr>
              <w:t>prelucrarii</w:t>
            </w:r>
            <w:proofErr w:type="spellEnd"/>
            <w:r w:rsidRPr="00DA304E">
              <w:rPr>
                <w:lang w:val="ro-RO"/>
              </w:rPr>
              <w:t xml:space="preserve"> lemnului, de exemplu fabrici de procesare cherestea, gatere sau furnizori ai materialelor solicitate. In orice caz, orice furnizor trebuie sa fie capabil sa demonstreze ca are suficienta </w:t>
            </w:r>
            <w:proofErr w:type="spellStart"/>
            <w:r w:rsidRPr="00DA304E">
              <w:rPr>
                <w:lang w:val="ro-RO"/>
              </w:rPr>
              <w:t>experienta</w:t>
            </w:r>
            <w:proofErr w:type="spellEnd"/>
            <w:r w:rsidRPr="00DA304E">
              <w:rPr>
                <w:lang w:val="ro-RO"/>
              </w:rPr>
              <w:t xml:space="preserve"> anterioara in furnizarea lemnului de pin de </w:t>
            </w:r>
            <w:proofErr w:type="spellStart"/>
            <w:r w:rsidRPr="00DA304E">
              <w:rPr>
                <w:lang w:val="ro-RO"/>
              </w:rPr>
              <w:t>inalta</w:t>
            </w:r>
            <w:proofErr w:type="spellEnd"/>
            <w:r w:rsidRPr="00DA304E">
              <w:rPr>
                <w:lang w:val="ro-RO"/>
              </w:rPr>
              <w:t xml:space="preserve"> calitate.   Tari de interes sunt in primul </w:t>
            </w:r>
            <w:proofErr w:type="spellStart"/>
            <w:r w:rsidRPr="00DA304E">
              <w:rPr>
                <w:lang w:val="ro-RO"/>
              </w:rPr>
              <w:t>rand</w:t>
            </w:r>
            <w:proofErr w:type="spellEnd"/>
            <w:r w:rsidRPr="00DA304E">
              <w:rPr>
                <w:lang w:val="ro-RO"/>
              </w:rPr>
              <w:t xml:space="preserve"> Cehia, Polonia si Slovacia, dar nu numai.   </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Materialul solicitat trebuie sa fie din lemn de pin, </w:t>
            </w:r>
            <w:proofErr w:type="spellStart"/>
            <w:r w:rsidRPr="00DA304E">
              <w:rPr>
                <w:lang w:val="ro-RO"/>
              </w:rPr>
              <w:t>patrat</w:t>
            </w:r>
            <w:proofErr w:type="spellEnd"/>
            <w:r w:rsidRPr="00DA304E">
              <w:rPr>
                <w:lang w:val="ro-RO"/>
              </w:rPr>
              <w:t xml:space="preserve"> sau plan pe toate fetele.  Materialul trebuie sa fie de </w:t>
            </w:r>
            <w:proofErr w:type="spellStart"/>
            <w:r w:rsidRPr="00DA304E">
              <w:rPr>
                <w:lang w:val="ro-RO"/>
              </w:rPr>
              <w:t>inalta</w:t>
            </w:r>
            <w:proofErr w:type="spellEnd"/>
            <w:r w:rsidRPr="00DA304E">
              <w:rPr>
                <w:lang w:val="ro-RO"/>
              </w:rPr>
              <w:t xml:space="preserve"> calitate si </w:t>
            </w:r>
            <w:proofErr w:type="spellStart"/>
            <w:r w:rsidRPr="00DA304E">
              <w:rPr>
                <w:lang w:val="ro-RO"/>
              </w:rPr>
              <w:t>fara</w:t>
            </w:r>
            <w:proofErr w:type="spellEnd"/>
            <w:r w:rsidRPr="00DA304E">
              <w:rPr>
                <w:lang w:val="ro-RO"/>
              </w:rPr>
              <w:t xml:space="preserve"> </w:t>
            </w:r>
            <w:proofErr w:type="spellStart"/>
            <w:r w:rsidRPr="00DA304E">
              <w:rPr>
                <w:lang w:val="ro-RO"/>
              </w:rPr>
              <w:t>greseli</w:t>
            </w:r>
            <w:proofErr w:type="spellEnd"/>
            <w:r w:rsidRPr="00DA304E">
              <w:rPr>
                <w:lang w:val="ro-RO"/>
              </w:rPr>
              <w:t xml:space="preserve">. Nodurile nu sunt acceptate.  Lemnul trebuie sa fie uscat la 8-10 %. Mai jos </w:t>
            </w:r>
            <w:proofErr w:type="spellStart"/>
            <w:r w:rsidRPr="00DA304E">
              <w:rPr>
                <w:lang w:val="ro-RO"/>
              </w:rPr>
              <w:t>gasiti</w:t>
            </w:r>
            <w:proofErr w:type="spellEnd"/>
            <w:r w:rsidRPr="00DA304E">
              <w:rPr>
                <w:lang w:val="ro-RO"/>
              </w:rPr>
              <w:t xml:space="preserve"> dimensiunile exacte si volumul de </w:t>
            </w:r>
            <w:proofErr w:type="spellStart"/>
            <w:r w:rsidRPr="00DA304E">
              <w:rPr>
                <w:lang w:val="ro-RO"/>
              </w:rPr>
              <w:t>achizitii</w:t>
            </w:r>
            <w:proofErr w:type="spellEnd"/>
            <w:r w:rsidRPr="00DA304E">
              <w:rPr>
                <w:lang w:val="ro-RO"/>
              </w:rPr>
              <w:t xml:space="preserve"> anual estimat: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35.000 - 40.000 </w:t>
            </w:r>
            <w:proofErr w:type="spellStart"/>
            <w:r w:rsidRPr="00DA304E">
              <w:rPr>
                <w:lang w:val="ro-RO"/>
              </w:rPr>
              <w:t>bucati</w:t>
            </w:r>
            <w:proofErr w:type="spellEnd"/>
            <w:r w:rsidRPr="00DA304E">
              <w:rPr>
                <w:lang w:val="ro-RO"/>
              </w:rPr>
              <w:t>. 25x25x870 mm.</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30.000 – 35.000 </w:t>
            </w:r>
            <w:proofErr w:type="spellStart"/>
            <w:r w:rsidRPr="00DA304E">
              <w:rPr>
                <w:lang w:val="ro-RO"/>
              </w:rPr>
              <w:t>bucati</w:t>
            </w:r>
            <w:proofErr w:type="spellEnd"/>
            <w:r w:rsidRPr="00DA304E">
              <w:rPr>
                <w:lang w:val="ro-RO"/>
              </w:rPr>
              <w:t>. 32x32x870 mm.</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35.000 – 40.000 </w:t>
            </w:r>
            <w:proofErr w:type="spellStart"/>
            <w:r w:rsidRPr="00DA304E">
              <w:rPr>
                <w:lang w:val="ro-RO"/>
              </w:rPr>
              <w:t>bucati</w:t>
            </w:r>
            <w:proofErr w:type="spellEnd"/>
            <w:r w:rsidRPr="00DA304E">
              <w:rPr>
                <w:lang w:val="ro-RO"/>
              </w:rPr>
              <w:t>. 38x38x870 mm.</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Piesele trebuie sa fie </w:t>
            </w:r>
            <w:proofErr w:type="spellStart"/>
            <w:r w:rsidRPr="00DA304E">
              <w:rPr>
                <w:lang w:val="ro-RO"/>
              </w:rPr>
              <w:t>incarcate</w:t>
            </w:r>
            <w:proofErr w:type="spellEnd"/>
            <w:r w:rsidRPr="00DA304E">
              <w:rPr>
                <w:lang w:val="ro-RO"/>
              </w:rPr>
              <w:t xml:space="preserve"> pe </w:t>
            </w:r>
            <w:proofErr w:type="spellStart"/>
            <w:r w:rsidRPr="00DA304E">
              <w:rPr>
                <w:lang w:val="ro-RO"/>
              </w:rPr>
              <w:t>paleti</w:t>
            </w:r>
            <w:proofErr w:type="spellEnd"/>
            <w:r w:rsidRPr="00DA304E">
              <w:rPr>
                <w:lang w:val="ro-RO"/>
              </w:rPr>
              <w:t xml:space="preserve">. Fiecare </w:t>
            </w:r>
            <w:proofErr w:type="spellStart"/>
            <w:r w:rsidRPr="00DA304E">
              <w:rPr>
                <w:lang w:val="ro-RO"/>
              </w:rPr>
              <w:t>palet</w:t>
            </w:r>
            <w:proofErr w:type="spellEnd"/>
            <w:r w:rsidRPr="00DA304E">
              <w:rPr>
                <w:lang w:val="ro-RO"/>
              </w:rPr>
              <w:t xml:space="preserve"> trebuie sa </w:t>
            </w:r>
            <w:proofErr w:type="spellStart"/>
            <w:r w:rsidRPr="00DA304E">
              <w:rPr>
                <w:lang w:val="ro-RO"/>
              </w:rPr>
              <w:t>contina</w:t>
            </w:r>
            <w:proofErr w:type="spellEnd"/>
            <w:r w:rsidRPr="00DA304E">
              <w:rPr>
                <w:lang w:val="ro-RO"/>
              </w:rPr>
              <w:t xml:space="preserve"> 500 </w:t>
            </w:r>
            <w:proofErr w:type="spellStart"/>
            <w:r w:rsidRPr="00DA304E">
              <w:rPr>
                <w:lang w:val="ro-RO"/>
              </w:rPr>
              <w:t>bucati</w:t>
            </w:r>
            <w:proofErr w:type="spellEnd"/>
            <w:r w:rsidRPr="00DA304E">
              <w:rPr>
                <w:lang w:val="ro-RO"/>
              </w:rPr>
              <w:t xml:space="preserve">.  </w:t>
            </w:r>
          </w:p>
        </w:tc>
      </w:tr>
    </w:tbl>
    <w:p w:rsidR="00960403" w:rsidRDefault="00960403" w:rsidP="009555C1">
      <w:pPr>
        <w:pStyle w:val="HighlightStrong"/>
        <w:rPr>
          <w:rStyle w:val="SubtleEmphasis"/>
          <w:b/>
          <w:sz w:val="22"/>
          <w:szCs w:val="22"/>
          <w:lang w:val="ro-RO"/>
        </w:rPr>
      </w:pPr>
    </w:p>
    <w:p w:rsidR="009555C1" w:rsidRPr="00DA304E" w:rsidRDefault="009555C1" w:rsidP="009555C1">
      <w:pPr>
        <w:pStyle w:val="HighlightStrong"/>
        <w:rPr>
          <w:color w:val="auto"/>
          <w:lang w:val="ro-RO"/>
        </w:rPr>
      </w:pPr>
      <w:r w:rsidRPr="00DA304E">
        <w:rPr>
          <w:rStyle w:val="SubtleEmphasis"/>
          <w:b/>
          <w:sz w:val="22"/>
          <w:szCs w:val="22"/>
          <w:lang w:val="ro-RO"/>
        </w:rPr>
        <w:lastRenderedPageBreak/>
        <w:t xml:space="preserve">10. </w:t>
      </w:r>
      <w:proofErr w:type="spellStart"/>
      <w:r w:rsidRPr="00DA304E">
        <w:rPr>
          <w:rStyle w:val="SubtleEmphasis"/>
          <w:b/>
          <w:sz w:val="22"/>
          <w:szCs w:val="22"/>
          <w:lang w:val="ro-RO"/>
        </w:rPr>
        <w:t>Producator</w:t>
      </w:r>
      <w:proofErr w:type="spellEnd"/>
      <w:r w:rsidRPr="00DA304E">
        <w:rPr>
          <w:rStyle w:val="SubtleEmphasis"/>
          <w:b/>
          <w:sz w:val="22"/>
          <w:szCs w:val="22"/>
          <w:lang w:val="ro-RO"/>
        </w:rPr>
        <w:t xml:space="preserve"> de haine pentru copii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subcontractori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BRFR20160307001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86"/>
        <w:gridCol w:w="8621"/>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Aceasta companie franceza vinde articole din </w:t>
            </w:r>
            <w:proofErr w:type="spellStart"/>
            <w:r w:rsidRPr="00DA304E">
              <w:rPr>
                <w:lang w:val="ro-RO"/>
              </w:rPr>
              <w:t>tesaturi</w:t>
            </w:r>
            <w:proofErr w:type="spellEnd"/>
            <w:r w:rsidRPr="00DA304E">
              <w:rPr>
                <w:lang w:val="ro-RO"/>
              </w:rPr>
              <w:t xml:space="preserve"> de bumbac, dar si tricotaje pentru copii. Gama lor de produse include tricouri, rochii, bluze, pantaloni, etc. De asemenea, </w:t>
            </w:r>
            <w:proofErr w:type="spellStart"/>
            <w:r w:rsidRPr="00DA304E">
              <w:rPr>
                <w:lang w:val="ro-RO"/>
              </w:rPr>
              <w:t>ofera</w:t>
            </w:r>
            <w:proofErr w:type="spellEnd"/>
            <w:r w:rsidRPr="00DA304E">
              <w:rPr>
                <w:lang w:val="ro-RO"/>
              </w:rPr>
              <w:t xml:space="preserve"> o gama variata de accesorii: </w:t>
            </w:r>
            <w:proofErr w:type="spellStart"/>
            <w:r w:rsidRPr="00DA304E">
              <w:rPr>
                <w:lang w:val="ro-RO"/>
              </w:rPr>
              <w:t>palarii</w:t>
            </w:r>
            <w:proofErr w:type="spellEnd"/>
            <w:r w:rsidRPr="00DA304E">
              <w:rPr>
                <w:lang w:val="ro-RO"/>
              </w:rPr>
              <w:t xml:space="preserve">, </w:t>
            </w:r>
            <w:proofErr w:type="spellStart"/>
            <w:r w:rsidRPr="00DA304E">
              <w:rPr>
                <w:lang w:val="ro-RO"/>
              </w:rPr>
              <w:t>esarfe</w:t>
            </w:r>
            <w:proofErr w:type="spellEnd"/>
            <w:r w:rsidRPr="00DA304E">
              <w:rPr>
                <w:lang w:val="ro-RO"/>
              </w:rPr>
              <w:t xml:space="preserve">, </w:t>
            </w:r>
            <w:proofErr w:type="spellStart"/>
            <w:r w:rsidRPr="00DA304E">
              <w:rPr>
                <w:lang w:val="ro-RO"/>
              </w:rPr>
              <w:t>bentite</w:t>
            </w:r>
            <w:proofErr w:type="spellEnd"/>
            <w:r w:rsidRPr="00DA304E">
              <w:rPr>
                <w:lang w:val="ro-RO"/>
              </w:rPr>
              <w:t>.</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foloseste</w:t>
            </w:r>
            <w:proofErr w:type="spellEnd"/>
            <w:r w:rsidRPr="00DA304E">
              <w:rPr>
                <w:lang w:val="ro-RO"/>
              </w:rPr>
              <w:t xml:space="preserve"> un design modern, gama lor de produse </w:t>
            </w:r>
            <w:proofErr w:type="spellStart"/>
            <w:r w:rsidRPr="00DA304E">
              <w:rPr>
                <w:lang w:val="ro-RO"/>
              </w:rPr>
              <w:t>adresandu</w:t>
            </w:r>
            <w:proofErr w:type="spellEnd"/>
            <w:r w:rsidRPr="00DA304E">
              <w:rPr>
                <w:lang w:val="ro-RO"/>
              </w:rPr>
              <w:t xml:space="preserve">-se unei clientele de clasa medie spre </w:t>
            </w:r>
            <w:proofErr w:type="spellStart"/>
            <w:r w:rsidRPr="00DA304E">
              <w:rPr>
                <w:lang w:val="ro-RO"/>
              </w:rPr>
              <w:t>inalta</w:t>
            </w:r>
            <w:proofErr w:type="spellEnd"/>
            <w:r w:rsidRPr="00DA304E">
              <w:rPr>
                <w:lang w:val="ro-RO"/>
              </w:rPr>
              <w:t xml:space="preserve">. Compania a </w:t>
            </w:r>
            <w:proofErr w:type="spellStart"/>
            <w:r w:rsidRPr="00DA304E">
              <w:rPr>
                <w:lang w:val="ro-RO"/>
              </w:rPr>
              <w:t>inregistrat</w:t>
            </w:r>
            <w:proofErr w:type="spellEnd"/>
            <w:r w:rsidRPr="00DA304E">
              <w:rPr>
                <w:lang w:val="ro-RO"/>
              </w:rPr>
              <w:t xml:space="preserve"> </w:t>
            </w:r>
            <w:proofErr w:type="spellStart"/>
            <w:r w:rsidRPr="00DA304E">
              <w:rPr>
                <w:lang w:val="ro-RO"/>
              </w:rPr>
              <w:t>cresteri</w:t>
            </w:r>
            <w:proofErr w:type="spellEnd"/>
            <w:r w:rsidRPr="00DA304E">
              <w:rPr>
                <w:lang w:val="ro-RO"/>
              </w:rPr>
              <w:t xml:space="preserve"> de la un sezon la altul de-a lungul ultimilor 6 ani. In ciuda </w:t>
            </w:r>
            <w:proofErr w:type="spellStart"/>
            <w:r w:rsidRPr="00DA304E">
              <w:rPr>
                <w:lang w:val="ro-RO"/>
              </w:rPr>
              <w:t>marimii</w:t>
            </w:r>
            <w:proofErr w:type="spellEnd"/>
            <w:r w:rsidRPr="00DA304E">
              <w:rPr>
                <w:lang w:val="ro-RO"/>
              </w:rPr>
              <w:t xml:space="preserve"> lor, au </w:t>
            </w:r>
            <w:proofErr w:type="spellStart"/>
            <w:r w:rsidRPr="00DA304E">
              <w:rPr>
                <w:lang w:val="ro-RO"/>
              </w:rPr>
              <w:t>reusit</w:t>
            </w:r>
            <w:proofErr w:type="spellEnd"/>
            <w:r w:rsidRPr="00DA304E">
              <w:rPr>
                <w:lang w:val="ro-RO"/>
              </w:rPr>
              <w:t xml:space="preserve"> sa </w:t>
            </w:r>
            <w:proofErr w:type="spellStart"/>
            <w:r w:rsidRPr="00DA304E">
              <w:rPr>
                <w:lang w:val="ro-RO"/>
              </w:rPr>
              <w:t>construiasca</w:t>
            </w:r>
            <w:proofErr w:type="spellEnd"/>
            <w:r w:rsidRPr="00DA304E">
              <w:rPr>
                <w:lang w:val="ro-RO"/>
              </w:rPr>
              <w:t xml:space="preserve"> o </w:t>
            </w:r>
            <w:proofErr w:type="spellStart"/>
            <w:r w:rsidRPr="00DA304E">
              <w:rPr>
                <w:lang w:val="ro-RO"/>
              </w:rPr>
              <w:t>piata</w:t>
            </w:r>
            <w:proofErr w:type="spellEnd"/>
            <w:r w:rsidRPr="00DA304E">
              <w:rPr>
                <w:lang w:val="ro-RO"/>
              </w:rPr>
              <w:t xml:space="preserve"> semnificativa in Europa, precum si in USA, Canada, Coreea de Sud Taiwan si Arabia Saudita, care </w:t>
            </w:r>
            <w:proofErr w:type="spellStart"/>
            <w:r w:rsidRPr="00DA304E">
              <w:rPr>
                <w:lang w:val="ro-RO"/>
              </w:rPr>
              <w:t>acopera</w:t>
            </w:r>
            <w:proofErr w:type="spellEnd"/>
            <w:r w:rsidRPr="00DA304E">
              <w:rPr>
                <w:lang w:val="ro-RO"/>
              </w:rPr>
              <w:t xml:space="preserve"> mai mult de </w:t>
            </w:r>
            <w:proofErr w:type="spellStart"/>
            <w:r w:rsidRPr="00DA304E">
              <w:rPr>
                <w:lang w:val="ro-RO"/>
              </w:rPr>
              <w:t>jumatate</w:t>
            </w:r>
            <w:proofErr w:type="spellEnd"/>
            <w:r w:rsidRPr="00DA304E">
              <w:rPr>
                <w:lang w:val="ro-RO"/>
              </w:rPr>
              <w:t xml:space="preserve"> din </w:t>
            </w:r>
            <w:proofErr w:type="spellStart"/>
            <w:r w:rsidRPr="00DA304E">
              <w:rPr>
                <w:lang w:val="ro-RO"/>
              </w:rPr>
              <w:t>vanzarile</w:t>
            </w:r>
            <w:proofErr w:type="spellEnd"/>
            <w:r w:rsidRPr="00DA304E">
              <w:rPr>
                <w:lang w:val="ro-RO"/>
              </w:rPr>
              <w:t xml:space="preserve"> companiei.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Confruntata cu o </w:t>
            </w:r>
            <w:proofErr w:type="spellStart"/>
            <w:r w:rsidRPr="00DA304E">
              <w:rPr>
                <w:lang w:val="ro-RO"/>
              </w:rPr>
              <w:t>crestere</w:t>
            </w:r>
            <w:proofErr w:type="spellEnd"/>
            <w:r w:rsidRPr="00DA304E">
              <w:rPr>
                <w:lang w:val="ro-RO"/>
              </w:rPr>
              <w:t xml:space="preserve"> mare a volumului sau de produse, compania </w:t>
            </w:r>
            <w:proofErr w:type="spellStart"/>
            <w:r w:rsidRPr="00DA304E">
              <w:rPr>
                <w:lang w:val="ro-RO"/>
              </w:rPr>
              <w:t>incearca</w:t>
            </w:r>
            <w:proofErr w:type="spellEnd"/>
            <w:r w:rsidRPr="00DA304E">
              <w:rPr>
                <w:lang w:val="ro-RO"/>
              </w:rPr>
              <w:t xml:space="preserve"> sa </w:t>
            </w:r>
            <w:proofErr w:type="spellStart"/>
            <w:r w:rsidRPr="00DA304E">
              <w:rPr>
                <w:lang w:val="ro-RO"/>
              </w:rPr>
              <w:t>construiasca</w:t>
            </w:r>
            <w:proofErr w:type="spellEnd"/>
            <w:r w:rsidRPr="00DA304E">
              <w:rPr>
                <w:lang w:val="ro-RO"/>
              </w:rPr>
              <w:t xml:space="preserve"> un parteneriat solid si de lunga durata cu un furnizor nou capabil sa </w:t>
            </w:r>
            <w:proofErr w:type="spellStart"/>
            <w:r w:rsidRPr="00DA304E">
              <w:rPr>
                <w:lang w:val="ro-RO"/>
              </w:rPr>
              <w:t>produca</w:t>
            </w:r>
            <w:proofErr w:type="spellEnd"/>
            <w:r w:rsidRPr="00DA304E">
              <w:rPr>
                <w:lang w:val="ro-RO"/>
              </w:rPr>
              <w:t xml:space="preserve"> haine de copii din jerseu si </w:t>
            </w:r>
            <w:proofErr w:type="spellStart"/>
            <w:r w:rsidRPr="00DA304E">
              <w:rPr>
                <w:lang w:val="ro-RO"/>
              </w:rPr>
              <w:t>fleece</w:t>
            </w:r>
            <w:proofErr w:type="spellEnd"/>
            <w:r w:rsidRPr="00DA304E">
              <w:rPr>
                <w:lang w:val="ro-RO"/>
              </w:rPr>
              <w:t xml:space="preserve"> </w:t>
            </w:r>
            <w:proofErr w:type="spellStart"/>
            <w:r w:rsidRPr="00DA304E">
              <w:rPr>
                <w:lang w:val="ro-RO"/>
              </w:rPr>
              <w:t>cotton</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ofera</w:t>
            </w:r>
            <w:proofErr w:type="spellEnd"/>
            <w:r w:rsidRPr="00DA304E">
              <w:rPr>
                <w:lang w:val="ro-RO"/>
              </w:rPr>
              <w:t xml:space="preserve"> </w:t>
            </w:r>
            <w:proofErr w:type="spellStart"/>
            <w:r w:rsidRPr="00DA304E">
              <w:rPr>
                <w:lang w:val="ro-RO"/>
              </w:rPr>
              <w:t>oportunitati</w:t>
            </w:r>
            <w:proofErr w:type="spellEnd"/>
            <w:r w:rsidRPr="00DA304E">
              <w:rPr>
                <w:lang w:val="ro-RO"/>
              </w:rPr>
              <w:t xml:space="preserve"> de subcontractare.</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cauta</w:t>
            </w:r>
            <w:proofErr w:type="spellEnd"/>
            <w:r w:rsidRPr="00DA304E">
              <w:rPr>
                <w:lang w:val="ro-RO"/>
              </w:rPr>
              <w:t xml:space="preserve"> </w:t>
            </w:r>
            <w:proofErr w:type="spellStart"/>
            <w:r w:rsidRPr="00DA304E">
              <w:rPr>
                <w:lang w:val="ro-RO"/>
              </w:rPr>
              <w:t>indeosebi</w:t>
            </w:r>
            <w:proofErr w:type="spellEnd"/>
            <w:r w:rsidRPr="00DA304E">
              <w:rPr>
                <w:lang w:val="ro-RO"/>
              </w:rPr>
              <w:t xml:space="preserve"> o fabrica, </w:t>
            </w:r>
            <w:proofErr w:type="spellStart"/>
            <w:r w:rsidRPr="00DA304E">
              <w:rPr>
                <w:lang w:val="ro-RO"/>
              </w:rPr>
              <w:t>sectie</w:t>
            </w:r>
            <w:proofErr w:type="spellEnd"/>
            <w:r w:rsidRPr="00DA304E">
              <w:rPr>
                <w:lang w:val="ro-RO"/>
              </w:rPr>
              <w:t xml:space="preserve"> de procesare care sa fie capabila sa </w:t>
            </w:r>
            <w:proofErr w:type="spellStart"/>
            <w:r w:rsidRPr="00DA304E">
              <w:rPr>
                <w:lang w:val="ro-RO"/>
              </w:rPr>
              <w:t>produca</w:t>
            </w:r>
            <w:proofErr w:type="spellEnd"/>
            <w:r w:rsidRPr="00DA304E">
              <w:rPr>
                <w:lang w:val="ro-RO"/>
              </w:rPr>
              <w:t xml:space="preserve"> haine de copii </w:t>
            </w:r>
            <w:proofErr w:type="spellStart"/>
            <w:r w:rsidRPr="00DA304E">
              <w:rPr>
                <w:lang w:val="ro-RO"/>
              </w:rPr>
              <w:t>facute</w:t>
            </w:r>
            <w:proofErr w:type="spellEnd"/>
            <w:r w:rsidRPr="00DA304E">
              <w:rPr>
                <w:lang w:val="ro-RO"/>
              </w:rPr>
              <w:t xml:space="preserve"> din jerseu, </w:t>
            </w:r>
            <w:proofErr w:type="spellStart"/>
            <w:r w:rsidRPr="00DA304E">
              <w:rPr>
                <w:lang w:val="ro-RO"/>
              </w:rPr>
              <w:t>rib</w:t>
            </w:r>
            <w:proofErr w:type="spellEnd"/>
            <w:r w:rsidRPr="00DA304E">
              <w:rPr>
                <w:lang w:val="ro-RO"/>
              </w:rPr>
              <w:t xml:space="preserve"> sau </w:t>
            </w:r>
            <w:proofErr w:type="spellStart"/>
            <w:r w:rsidRPr="00DA304E">
              <w:rPr>
                <w:lang w:val="ro-RO"/>
              </w:rPr>
              <w:t>fleece</w:t>
            </w:r>
            <w:proofErr w:type="spellEnd"/>
            <w:r w:rsidRPr="00DA304E">
              <w:rPr>
                <w:lang w:val="ro-RO"/>
              </w:rPr>
              <w:t xml:space="preserve"> </w:t>
            </w:r>
            <w:proofErr w:type="spellStart"/>
            <w:r w:rsidRPr="00DA304E">
              <w:rPr>
                <w:lang w:val="ro-RO"/>
              </w:rPr>
              <w:t>cotton</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Serviciile trebuie sa </w:t>
            </w:r>
            <w:proofErr w:type="spellStart"/>
            <w:r w:rsidRPr="00DA304E">
              <w:rPr>
                <w:lang w:val="ro-RO"/>
              </w:rPr>
              <w:t>includa</w:t>
            </w:r>
            <w:proofErr w:type="spellEnd"/>
            <w:r w:rsidRPr="00DA304E">
              <w:rPr>
                <w:lang w:val="ro-RO"/>
              </w:rPr>
              <w:t xml:space="preserve"> dezvoltarea de produse (si multiplicarea acestora) prototipuri si mostre, </w:t>
            </w:r>
            <w:proofErr w:type="spellStart"/>
            <w:r w:rsidRPr="00DA304E">
              <w:rPr>
                <w:lang w:val="ro-RO"/>
              </w:rPr>
              <w:t>screen</w:t>
            </w:r>
            <w:proofErr w:type="spellEnd"/>
            <w:r w:rsidRPr="00DA304E">
              <w:rPr>
                <w:lang w:val="ro-RO"/>
              </w:rPr>
              <w:t xml:space="preserve"> </w:t>
            </w:r>
            <w:proofErr w:type="spellStart"/>
            <w:r w:rsidRPr="00DA304E">
              <w:rPr>
                <w:lang w:val="ro-RO"/>
              </w:rPr>
              <w:t>printing</w:t>
            </w:r>
            <w:proofErr w:type="spellEnd"/>
            <w:r w:rsidRPr="00DA304E">
              <w:rPr>
                <w:lang w:val="ro-RO"/>
              </w:rPr>
              <w:t xml:space="preserve"> si broderie, cusut, calcat si control de calitate.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tc>
      </w:tr>
    </w:tbl>
    <w:p w:rsidR="00E15B86" w:rsidRDefault="00E15B86" w:rsidP="00C5470C">
      <w:pPr>
        <w:spacing w:before="0" w:after="160" w:line="259" w:lineRule="auto"/>
        <w:jc w:val="left"/>
        <w:rPr>
          <w:rStyle w:val="SubtleEmphasis"/>
          <w:b/>
          <w:sz w:val="22"/>
          <w:szCs w:val="22"/>
          <w:lang w:val="ro-RO"/>
        </w:rPr>
      </w:pPr>
    </w:p>
    <w:p w:rsidR="009555C1" w:rsidRPr="00DA304E" w:rsidRDefault="009555C1" w:rsidP="009555C1">
      <w:pPr>
        <w:pStyle w:val="HighlightStrong"/>
        <w:rPr>
          <w:color w:val="auto"/>
          <w:lang w:val="ro-RO"/>
        </w:rPr>
      </w:pPr>
      <w:r w:rsidRPr="00DA304E">
        <w:rPr>
          <w:rStyle w:val="SubtleEmphasis"/>
          <w:b/>
          <w:sz w:val="22"/>
          <w:szCs w:val="22"/>
          <w:lang w:val="ro-RO"/>
        </w:rPr>
        <w:t xml:space="preserve">11. Comerciant si </w:t>
      </w:r>
      <w:proofErr w:type="spellStart"/>
      <w:r w:rsidRPr="00DA304E">
        <w:rPr>
          <w:rStyle w:val="SubtleEmphasis"/>
          <w:b/>
          <w:sz w:val="22"/>
          <w:szCs w:val="22"/>
          <w:lang w:val="ro-RO"/>
        </w:rPr>
        <w:t>producator</w:t>
      </w:r>
      <w:proofErr w:type="spellEnd"/>
      <w:r w:rsidRPr="00DA304E">
        <w:rPr>
          <w:rStyle w:val="SubtleEmphasis"/>
          <w:b/>
          <w:sz w:val="22"/>
          <w:szCs w:val="22"/>
          <w:lang w:val="ro-RO"/>
        </w:rPr>
        <w:t xml:space="preserve"> de articole din metal din Ungaria,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alti</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producatori</w:t>
      </w:r>
      <w:proofErr w:type="spellEnd"/>
      <w:r w:rsidRPr="00DA304E">
        <w:rPr>
          <w:rStyle w:val="SubtleEmphasis"/>
          <w:b/>
          <w:sz w:val="22"/>
          <w:szCs w:val="22"/>
          <w:lang w:val="ro-RO"/>
        </w:rPr>
        <w:t xml:space="preserve"> pentru a le asigura </w:t>
      </w:r>
      <w:proofErr w:type="spellStart"/>
      <w:r w:rsidRPr="00DA304E">
        <w:rPr>
          <w:rStyle w:val="SubtleEmphasis"/>
          <w:b/>
          <w:sz w:val="22"/>
          <w:szCs w:val="22"/>
          <w:lang w:val="ro-RO"/>
        </w:rPr>
        <w:t>distributia</w:t>
      </w:r>
      <w:proofErr w:type="spellEnd"/>
      <w:r w:rsidRPr="00DA304E">
        <w:rPr>
          <w:rStyle w:val="SubtleEmphasis"/>
          <w:b/>
          <w:sz w:val="22"/>
          <w:szCs w:val="22"/>
          <w:lang w:val="ro-RO"/>
        </w:rPr>
        <w:t xml:space="preserve">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BRHU20150424001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62"/>
        <w:gridCol w:w="8645"/>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Descriere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ungara este un </w:t>
            </w:r>
            <w:proofErr w:type="spellStart"/>
            <w:r w:rsidRPr="00DA304E">
              <w:rPr>
                <w:lang w:val="ro-RO"/>
              </w:rPr>
              <w:t>engrossist</w:t>
            </w:r>
            <w:proofErr w:type="spellEnd"/>
            <w:r w:rsidRPr="00DA304E">
              <w:rPr>
                <w:lang w:val="ro-RO"/>
              </w:rPr>
              <w:t xml:space="preserve"> si distribuitor de oteluri speciale, </w:t>
            </w:r>
            <w:proofErr w:type="spellStart"/>
            <w:r w:rsidRPr="00DA304E">
              <w:rPr>
                <w:lang w:val="ro-RO"/>
              </w:rPr>
              <w:t>inoxuri</w:t>
            </w:r>
            <w:proofErr w:type="spellEnd"/>
            <w:r w:rsidRPr="00DA304E">
              <w:rPr>
                <w:lang w:val="ro-RO"/>
              </w:rPr>
              <w:t xml:space="preserve">, </w:t>
            </w:r>
            <w:proofErr w:type="spellStart"/>
            <w:r w:rsidRPr="00DA304E">
              <w:rPr>
                <w:lang w:val="ro-RO"/>
              </w:rPr>
              <w:t>inoxuri</w:t>
            </w:r>
            <w:proofErr w:type="spellEnd"/>
            <w:r w:rsidRPr="00DA304E">
              <w:rPr>
                <w:lang w:val="ro-RO"/>
              </w:rPr>
              <w:t xml:space="preserve"> rezistente la </w:t>
            </w:r>
            <w:proofErr w:type="spellStart"/>
            <w:r w:rsidRPr="00DA304E">
              <w:rPr>
                <w:lang w:val="ro-RO"/>
              </w:rPr>
              <w:t>temperature</w:t>
            </w:r>
            <w:proofErr w:type="spellEnd"/>
            <w:r w:rsidRPr="00DA304E">
              <w:rPr>
                <w:lang w:val="ro-RO"/>
              </w:rPr>
              <w:t xml:space="preserve"> </w:t>
            </w:r>
            <w:proofErr w:type="spellStart"/>
            <w:r w:rsidRPr="00DA304E">
              <w:rPr>
                <w:lang w:val="ro-RO"/>
              </w:rPr>
              <w:t>inalte</w:t>
            </w:r>
            <w:proofErr w:type="spellEnd"/>
            <w:r w:rsidRPr="00DA304E">
              <w:rPr>
                <w:lang w:val="ro-RO"/>
              </w:rPr>
              <w:t xml:space="preserve">, oteluri rezistente la uzura si aluminiu, fiind unul din cei mai mari din Ungaria. Compania </w:t>
            </w:r>
            <w:proofErr w:type="spellStart"/>
            <w:r w:rsidRPr="00DA304E">
              <w:rPr>
                <w:lang w:val="ro-RO"/>
              </w:rPr>
              <w:t>furnizeaza</w:t>
            </w:r>
            <w:proofErr w:type="spellEnd"/>
            <w:r w:rsidRPr="00DA304E">
              <w:rPr>
                <w:lang w:val="ro-RO"/>
              </w:rPr>
              <w:t xml:space="preserve"> un </w:t>
            </w:r>
            <w:proofErr w:type="spellStart"/>
            <w:r w:rsidRPr="00DA304E">
              <w:rPr>
                <w:lang w:val="ro-RO"/>
              </w:rPr>
              <w:t>numar</w:t>
            </w:r>
            <w:proofErr w:type="spellEnd"/>
            <w:r w:rsidRPr="00DA304E">
              <w:rPr>
                <w:lang w:val="ro-RO"/>
              </w:rPr>
              <w:t xml:space="preserve"> mare de produse din oteluri de mai multe feluri (tabla de otel inox, placi si placi de rupere, </w:t>
            </w:r>
            <w:proofErr w:type="spellStart"/>
            <w:r w:rsidRPr="00DA304E">
              <w:rPr>
                <w:lang w:val="ro-RO"/>
              </w:rPr>
              <w:t>tevi</w:t>
            </w:r>
            <w:proofErr w:type="spellEnd"/>
            <w:r w:rsidRPr="00DA304E">
              <w:rPr>
                <w:lang w:val="ro-RO"/>
              </w:rPr>
              <w:t xml:space="preserve"> laminate si </w:t>
            </w:r>
            <w:proofErr w:type="spellStart"/>
            <w:r w:rsidRPr="00DA304E">
              <w:rPr>
                <w:lang w:val="ro-RO"/>
              </w:rPr>
              <w:t>tevi</w:t>
            </w:r>
            <w:proofErr w:type="spellEnd"/>
            <w:r w:rsidRPr="00DA304E">
              <w:rPr>
                <w:lang w:val="ro-RO"/>
              </w:rPr>
              <w:t xml:space="preserve"> sudate, accesorii si fitinguri sudate, </w:t>
            </w:r>
            <w:proofErr w:type="spellStart"/>
            <w:r w:rsidRPr="00DA304E">
              <w:rPr>
                <w:lang w:val="ro-RO"/>
              </w:rPr>
              <w:t>fara</w:t>
            </w:r>
            <w:proofErr w:type="spellEnd"/>
            <w:r w:rsidRPr="00DA304E">
              <w:rPr>
                <w:lang w:val="ro-RO"/>
              </w:rPr>
              <w:t xml:space="preserve"> sudura si filetate. Gama de produse a companiei </w:t>
            </w:r>
            <w:proofErr w:type="spellStart"/>
            <w:r w:rsidRPr="00DA304E">
              <w:rPr>
                <w:lang w:val="ro-RO"/>
              </w:rPr>
              <w:t>contine</w:t>
            </w:r>
            <w:proofErr w:type="spellEnd"/>
            <w:r w:rsidRPr="00DA304E">
              <w:rPr>
                <w:lang w:val="ro-RO"/>
              </w:rPr>
              <w:t xml:space="preserve"> </w:t>
            </w:r>
            <w:proofErr w:type="spellStart"/>
            <w:r w:rsidRPr="00DA304E">
              <w:rPr>
                <w:lang w:val="ro-RO"/>
              </w:rPr>
              <w:t>feritice</w:t>
            </w:r>
            <w:proofErr w:type="spellEnd"/>
            <w:r w:rsidRPr="00DA304E">
              <w:rPr>
                <w:lang w:val="ro-RO"/>
              </w:rPr>
              <w:t xml:space="preserve">, </w:t>
            </w:r>
            <w:proofErr w:type="spellStart"/>
            <w:r w:rsidRPr="00DA304E">
              <w:rPr>
                <w:lang w:val="ro-RO"/>
              </w:rPr>
              <w:t>martensitice</w:t>
            </w:r>
            <w:proofErr w:type="spellEnd"/>
            <w:r w:rsidRPr="00DA304E">
              <w:rPr>
                <w:lang w:val="ro-RO"/>
              </w:rPr>
              <w:t xml:space="preserve">, </w:t>
            </w:r>
            <w:proofErr w:type="spellStart"/>
            <w:r w:rsidRPr="00DA304E">
              <w:rPr>
                <w:lang w:val="ro-RO"/>
              </w:rPr>
              <w:t>austenitice</w:t>
            </w:r>
            <w:proofErr w:type="spellEnd"/>
            <w:r w:rsidRPr="00DA304E">
              <w:rPr>
                <w:lang w:val="ro-RO"/>
              </w:rPr>
              <w:t xml:space="preserve"> si dublu tratate. Compania </w:t>
            </w:r>
            <w:proofErr w:type="spellStart"/>
            <w:r w:rsidRPr="00DA304E">
              <w:rPr>
                <w:lang w:val="ro-RO"/>
              </w:rPr>
              <w:t>ofera</w:t>
            </w:r>
            <w:proofErr w:type="spellEnd"/>
            <w:r w:rsidRPr="00DA304E">
              <w:rPr>
                <w:lang w:val="ro-RO"/>
              </w:rPr>
              <w:t xml:space="preserve"> o gama larga de produse rezistente la temperaturi ridicate, precum si produse din aluminiu.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Pe </w:t>
            </w:r>
            <w:proofErr w:type="spellStart"/>
            <w:r w:rsidRPr="00DA304E">
              <w:rPr>
                <w:lang w:val="ro-RO"/>
              </w:rPr>
              <w:t>langa</w:t>
            </w:r>
            <w:proofErr w:type="spellEnd"/>
            <w:r w:rsidRPr="00DA304E">
              <w:rPr>
                <w:lang w:val="ro-RO"/>
              </w:rPr>
              <w:t xml:space="preserve"> activitatea de </w:t>
            </w:r>
            <w:proofErr w:type="spellStart"/>
            <w:r w:rsidRPr="00DA304E">
              <w:rPr>
                <w:lang w:val="ro-RO"/>
              </w:rPr>
              <w:t>comert</w:t>
            </w:r>
            <w:proofErr w:type="spellEnd"/>
            <w:r w:rsidRPr="00DA304E">
              <w:rPr>
                <w:lang w:val="ro-RO"/>
              </w:rPr>
              <w:t xml:space="preserve">, compania este activa si in cea de </w:t>
            </w:r>
            <w:proofErr w:type="spellStart"/>
            <w:r w:rsidRPr="00DA304E">
              <w:rPr>
                <w:lang w:val="ro-RO"/>
              </w:rPr>
              <w:t>productie</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detine</w:t>
            </w:r>
            <w:proofErr w:type="spellEnd"/>
            <w:r w:rsidRPr="00DA304E">
              <w:rPr>
                <w:lang w:val="ro-RO"/>
              </w:rPr>
              <w:t xml:space="preserve"> certificate ISO 9001:2009 asigurarea </w:t>
            </w:r>
            <w:proofErr w:type="spellStart"/>
            <w:r w:rsidRPr="00DA304E">
              <w:rPr>
                <w:lang w:val="ro-RO"/>
              </w:rPr>
              <w:t>calitatii</w:t>
            </w:r>
            <w:proofErr w:type="spellEnd"/>
            <w:r w:rsidRPr="00DA304E">
              <w:rPr>
                <w:lang w:val="ro-RO"/>
              </w:rPr>
              <w:t xml:space="preserve"> acoperind toate domeniile de activitate: </w:t>
            </w:r>
            <w:proofErr w:type="spellStart"/>
            <w:r w:rsidRPr="00DA304E">
              <w:rPr>
                <w:lang w:val="ro-RO"/>
              </w:rPr>
              <w:t>vanzari</w:t>
            </w:r>
            <w:proofErr w:type="spellEnd"/>
            <w:r w:rsidRPr="00DA304E">
              <w:rPr>
                <w:lang w:val="ro-RO"/>
              </w:rPr>
              <w:t xml:space="preserve">, </w:t>
            </w:r>
            <w:proofErr w:type="spellStart"/>
            <w:r w:rsidRPr="00DA304E">
              <w:rPr>
                <w:lang w:val="ro-RO"/>
              </w:rPr>
              <w:t>cumparari</w:t>
            </w:r>
            <w:proofErr w:type="spellEnd"/>
            <w:r w:rsidRPr="00DA304E">
              <w:rPr>
                <w:lang w:val="ro-RO"/>
              </w:rPr>
              <w:t xml:space="preserve">, depozitare, </w:t>
            </w:r>
            <w:proofErr w:type="spellStart"/>
            <w:r w:rsidRPr="00DA304E">
              <w:rPr>
                <w:lang w:val="ro-RO"/>
              </w:rPr>
              <w:t>livrari</w:t>
            </w:r>
            <w:proofErr w:type="spellEnd"/>
            <w:r w:rsidRPr="00DA304E">
              <w:rPr>
                <w:lang w:val="ro-RO"/>
              </w:rPr>
              <w:t xml:space="preserve">, debitare, taiere cu laser, </w:t>
            </w:r>
            <w:proofErr w:type="spellStart"/>
            <w:r w:rsidRPr="00DA304E">
              <w:rPr>
                <w:lang w:val="ro-RO"/>
              </w:rPr>
              <w:t>stantare</w:t>
            </w:r>
            <w:proofErr w:type="spellEnd"/>
            <w:r w:rsidRPr="00DA304E">
              <w:rPr>
                <w:lang w:val="ro-RO"/>
              </w:rPr>
              <w:t xml:space="preserve">, perforare si </w:t>
            </w:r>
            <w:proofErr w:type="spellStart"/>
            <w:r w:rsidRPr="00DA304E">
              <w:rPr>
                <w:lang w:val="ro-RO"/>
              </w:rPr>
              <w:t>indoire</w:t>
            </w:r>
            <w:proofErr w:type="spellEnd"/>
            <w:r w:rsidRPr="00DA304E">
              <w:rPr>
                <w:lang w:val="ro-RO"/>
              </w:rPr>
              <w:t xml:space="preserve"> cu CNC.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In scopul de a-si diversifica gama de produse compania </w:t>
            </w:r>
            <w:proofErr w:type="spellStart"/>
            <w:r w:rsidRPr="00DA304E">
              <w:rPr>
                <w:lang w:val="ro-RO"/>
              </w:rPr>
              <w:t>ofera</w:t>
            </w:r>
            <w:proofErr w:type="spellEnd"/>
            <w:r w:rsidRPr="00DA304E">
              <w:rPr>
                <w:lang w:val="ro-RO"/>
              </w:rPr>
              <w:t xml:space="preserve"> </w:t>
            </w:r>
            <w:proofErr w:type="spellStart"/>
            <w:r w:rsidRPr="00DA304E">
              <w:rPr>
                <w:lang w:val="ro-RO"/>
              </w:rPr>
              <w:t>distributie</w:t>
            </w:r>
            <w:proofErr w:type="spellEnd"/>
            <w:r w:rsidRPr="00DA304E">
              <w:rPr>
                <w:lang w:val="ro-RO"/>
              </w:rPr>
              <w:t xml:space="preserve"> de produse </w:t>
            </w:r>
            <w:proofErr w:type="spellStart"/>
            <w:r w:rsidRPr="00DA304E">
              <w:rPr>
                <w:lang w:val="ro-RO"/>
              </w:rPr>
              <w:t>producatorilor</w:t>
            </w:r>
            <w:proofErr w:type="spellEnd"/>
            <w:r w:rsidRPr="00DA304E">
              <w:rPr>
                <w:lang w:val="ro-RO"/>
              </w:rPr>
              <w:t xml:space="preserve"> de produse metalice sub forma unor contracte de </w:t>
            </w:r>
            <w:proofErr w:type="spellStart"/>
            <w:r w:rsidRPr="00DA304E">
              <w:rPr>
                <w:lang w:val="ro-RO"/>
              </w:rPr>
              <w:t>distributie</w:t>
            </w:r>
            <w:proofErr w:type="spellEnd"/>
            <w:r w:rsidRPr="00DA304E">
              <w:rPr>
                <w:lang w:val="ro-RO"/>
              </w:rPr>
              <w:t xml:space="preserve">, pentru </w:t>
            </w:r>
            <w:proofErr w:type="spellStart"/>
            <w:r w:rsidRPr="00DA304E">
              <w:rPr>
                <w:lang w:val="ro-RO"/>
              </w:rPr>
              <w:t>potentiali</w:t>
            </w:r>
            <w:proofErr w:type="spellEnd"/>
            <w:r w:rsidRPr="00DA304E">
              <w:rPr>
                <w:lang w:val="ro-RO"/>
              </w:rPr>
              <w:t xml:space="preserve"> parteneri care </w:t>
            </w:r>
            <w:proofErr w:type="spellStart"/>
            <w:r w:rsidRPr="00DA304E">
              <w:rPr>
                <w:lang w:val="ro-RO"/>
              </w:rPr>
              <w:t>opereaza</w:t>
            </w:r>
            <w:proofErr w:type="spellEnd"/>
            <w:r w:rsidRPr="00DA304E">
              <w:rPr>
                <w:lang w:val="ro-RO"/>
              </w:rPr>
              <w:t xml:space="preserve"> in Austria, Cehia, Germania, </w:t>
            </w:r>
            <w:proofErr w:type="spellStart"/>
            <w:r w:rsidRPr="00DA304E">
              <w:rPr>
                <w:lang w:val="ro-RO"/>
              </w:rPr>
              <w:t>Franta</w:t>
            </w:r>
            <w:proofErr w:type="spellEnd"/>
            <w:r w:rsidRPr="00DA304E">
              <w:rPr>
                <w:lang w:val="ro-RO"/>
              </w:rPr>
              <w:t xml:space="preserve">, </w:t>
            </w:r>
            <w:proofErr w:type="spellStart"/>
            <w:r w:rsidRPr="00DA304E">
              <w:rPr>
                <w:lang w:val="ro-RO"/>
              </w:rPr>
              <w:t>Elvetia</w:t>
            </w:r>
            <w:proofErr w:type="spellEnd"/>
            <w:r w:rsidRPr="00DA304E">
              <w:rPr>
                <w:lang w:val="ro-RO"/>
              </w:rPr>
              <w:t xml:space="preserve">, Italia, Romania sau Slovacia.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Tipul de partener </w:t>
            </w:r>
            <w:proofErr w:type="spellStart"/>
            <w:r w:rsidRPr="00DA304E">
              <w:rPr>
                <w:lang w:val="ro-RO"/>
              </w:rPr>
              <w:t>cautat</w:t>
            </w:r>
            <w:proofErr w:type="spellEnd"/>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ungara distribuie doar produse de </w:t>
            </w:r>
            <w:proofErr w:type="spellStart"/>
            <w:r w:rsidRPr="00DA304E">
              <w:rPr>
                <w:lang w:val="ro-RO"/>
              </w:rPr>
              <w:t>inalta</w:t>
            </w:r>
            <w:proofErr w:type="spellEnd"/>
            <w:r w:rsidRPr="00DA304E">
              <w:rPr>
                <w:lang w:val="ro-RO"/>
              </w:rPr>
              <w:t xml:space="preserve"> calitate. Compania este deschisa sa distribuie orice produse din otel inoxidabil sau aluminiu, </w:t>
            </w:r>
            <w:proofErr w:type="spellStart"/>
            <w:r w:rsidRPr="00DA304E">
              <w:rPr>
                <w:lang w:val="ro-RO"/>
              </w:rPr>
              <w:t>fara</w:t>
            </w:r>
            <w:proofErr w:type="spellEnd"/>
            <w:r w:rsidRPr="00DA304E">
              <w:rPr>
                <w:lang w:val="ro-RO"/>
              </w:rPr>
              <w:t xml:space="preserve"> a avea o </w:t>
            </w:r>
            <w:proofErr w:type="spellStart"/>
            <w:r w:rsidRPr="00DA304E">
              <w:rPr>
                <w:lang w:val="ro-RO"/>
              </w:rPr>
              <w:t>specificatie</w:t>
            </w:r>
            <w:proofErr w:type="spellEnd"/>
            <w:r w:rsidRPr="00DA304E">
              <w:rPr>
                <w:lang w:val="ro-RO"/>
              </w:rPr>
              <w:t xml:space="preserve"> tehnica cu privire la </w:t>
            </w:r>
            <w:proofErr w:type="spellStart"/>
            <w:r w:rsidRPr="00DA304E">
              <w:rPr>
                <w:lang w:val="ro-RO"/>
              </w:rPr>
              <w:t>marime</w:t>
            </w:r>
            <w:proofErr w:type="spellEnd"/>
            <w:r w:rsidRPr="00DA304E">
              <w:rPr>
                <w:lang w:val="ro-RO"/>
              </w:rPr>
              <w:t xml:space="preserve"> sau material. </w:t>
            </w:r>
            <w:proofErr w:type="spellStart"/>
            <w:r w:rsidRPr="00DA304E">
              <w:rPr>
                <w:lang w:val="ro-RO"/>
              </w:rPr>
              <w:t>Potentialul</w:t>
            </w:r>
            <w:proofErr w:type="spellEnd"/>
            <w:r w:rsidRPr="00DA304E">
              <w:rPr>
                <w:lang w:val="ro-RO"/>
              </w:rPr>
              <w:t xml:space="preserve"> partener trebuie sa fie capabil sa furnizeze produse de </w:t>
            </w:r>
            <w:proofErr w:type="spellStart"/>
            <w:r w:rsidRPr="00DA304E">
              <w:rPr>
                <w:lang w:val="ro-RO"/>
              </w:rPr>
              <w:t>inalta</w:t>
            </w:r>
            <w:proofErr w:type="spellEnd"/>
            <w:r w:rsidRPr="00DA304E">
              <w:rPr>
                <w:lang w:val="ro-RO"/>
              </w:rPr>
              <w:t xml:space="preserve"> calitate prin asigurarea proceselor necesare de asigurare a </w:t>
            </w:r>
            <w:proofErr w:type="spellStart"/>
            <w:r w:rsidRPr="00DA304E">
              <w:rPr>
                <w:lang w:val="ro-RO"/>
              </w:rPr>
              <w:t>calitatii</w:t>
            </w:r>
            <w:proofErr w:type="spellEnd"/>
            <w:r w:rsidRPr="00DA304E">
              <w:rPr>
                <w:lang w:val="ro-RO"/>
              </w:rPr>
              <w:t xml:space="preserve"> in procesul de </w:t>
            </w:r>
            <w:proofErr w:type="spellStart"/>
            <w:r w:rsidRPr="00DA304E">
              <w:rPr>
                <w:lang w:val="ro-RO"/>
              </w:rPr>
              <w:t>productie</w:t>
            </w:r>
            <w:proofErr w:type="spellEnd"/>
            <w:r w:rsidRPr="00DA304E">
              <w:rPr>
                <w:lang w:val="ro-RO"/>
              </w:rPr>
              <w:t xml:space="preserve">     </w:t>
            </w:r>
          </w:p>
        </w:tc>
      </w:tr>
    </w:tbl>
    <w:p w:rsidR="009555C1" w:rsidRDefault="009555C1" w:rsidP="009555C1">
      <w:pPr>
        <w:spacing w:before="0" w:after="160" w:line="259" w:lineRule="auto"/>
        <w:jc w:val="left"/>
        <w:rPr>
          <w:lang w:val="ro-RO"/>
        </w:rPr>
      </w:pPr>
    </w:p>
    <w:p w:rsidR="009555C1" w:rsidRDefault="009555C1" w:rsidP="009555C1">
      <w:pPr>
        <w:spacing w:before="0" w:after="160" w:line="259" w:lineRule="auto"/>
        <w:jc w:val="left"/>
        <w:rPr>
          <w:lang w:val="ro-RO"/>
        </w:rPr>
      </w:pPr>
    </w:p>
    <w:p w:rsidR="00E15B86" w:rsidRDefault="00E15B86" w:rsidP="009555C1">
      <w:pPr>
        <w:spacing w:before="0" w:after="160" w:line="259" w:lineRule="auto"/>
        <w:jc w:val="left"/>
        <w:rPr>
          <w:lang w:val="ro-RO"/>
        </w:rPr>
      </w:pPr>
    </w:p>
    <w:p w:rsidR="00C5470C" w:rsidRDefault="00C5470C" w:rsidP="009555C1">
      <w:pPr>
        <w:spacing w:before="0" w:after="160" w:line="259" w:lineRule="auto"/>
        <w:jc w:val="left"/>
        <w:rPr>
          <w:lang w:val="ro-RO"/>
        </w:rPr>
      </w:pPr>
    </w:p>
    <w:p w:rsidR="009555C1" w:rsidRPr="00DA304E" w:rsidRDefault="009555C1" w:rsidP="009555C1">
      <w:pPr>
        <w:pStyle w:val="HighlightStrong"/>
        <w:rPr>
          <w:color w:val="auto"/>
          <w:lang w:val="ro-RO"/>
        </w:rPr>
      </w:pPr>
      <w:r w:rsidRPr="00DA304E">
        <w:rPr>
          <w:rStyle w:val="SubtleEmphasis"/>
          <w:b/>
          <w:sz w:val="22"/>
          <w:szCs w:val="22"/>
          <w:lang w:val="ro-RO"/>
        </w:rPr>
        <w:t xml:space="preserve">12. </w:t>
      </w:r>
      <w:proofErr w:type="spellStart"/>
      <w:r w:rsidRPr="00DA304E">
        <w:rPr>
          <w:rStyle w:val="SubtleEmphasis"/>
          <w:b/>
          <w:sz w:val="22"/>
          <w:szCs w:val="22"/>
          <w:lang w:val="ro-RO"/>
        </w:rPr>
        <w:t>Producator</w:t>
      </w:r>
      <w:proofErr w:type="spellEnd"/>
      <w:r w:rsidRPr="00DA304E">
        <w:rPr>
          <w:rStyle w:val="SubtleEmphasis"/>
          <w:b/>
          <w:sz w:val="22"/>
          <w:szCs w:val="22"/>
          <w:lang w:val="ro-RO"/>
        </w:rPr>
        <w:t xml:space="preserve"> german de componente si sisteme metalice </w:t>
      </w:r>
      <w:proofErr w:type="spellStart"/>
      <w:r w:rsidRPr="00DA304E">
        <w:rPr>
          <w:rStyle w:val="SubtleEmphasis"/>
          <w:b/>
          <w:sz w:val="22"/>
          <w:szCs w:val="22"/>
          <w:lang w:val="ro-RO"/>
        </w:rPr>
        <w:t>cauta</w:t>
      </w:r>
      <w:proofErr w:type="spellEnd"/>
      <w:r w:rsidRPr="00DA304E">
        <w:rPr>
          <w:rStyle w:val="SubtleEmphasis"/>
          <w:b/>
          <w:sz w:val="22"/>
          <w:szCs w:val="22"/>
          <w:lang w:val="ro-RO"/>
        </w:rPr>
        <w:t xml:space="preserve"> furnizori.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BRDE20151211002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429"/>
        <w:gridCol w:w="8478"/>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Description</w:t>
            </w:r>
            <w:proofErr w:type="spellEnd"/>
            <w:r w:rsidRPr="00DA304E">
              <w:rPr>
                <w:lang w:val="ro-RO"/>
              </w:rPr>
              <w:t xml:space="preserv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germana este lider de </w:t>
            </w:r>
            <w:proofErr w:type="spellStart"/>
            <w:r w:rsidRPr="00DA304E">
              <w:rPr>
                <w:lang w:val="ro-RO"/>
              </w:rPr>
              <w:t>piata</w:t>
            </w:r>
            <w:proofErr w:type="spellEnd"/>
            <w:r w:rsidRPr="00DA304E">
              <w:rPr>
                <w:lang w:val="ro-RO"/>
              </w:rPr>
              <w:t xml:space="preserve"> in dezvoltarea si </w:t>
            </w:r>
            <w:proofErr w:type="spellStart"/>
            <w:r w:rsidRPr="00DA304E">
              <w:rPr>
                <w:lang w:val="ro-RO"/>
              </w:rPr>
              <w:t>productia</w:t>
            </w:r>
            <w:proofErr w:type="spellEnd"/>
            <w:r w:rsidRPr="00DA304E">
              <w:rPr>
                <w:lang w:val="ro-RO"/>
              </w:rPr>
              <w:t xml:space="preserve"> de sisteme si componente metalice </w:t>
            </w:r>
            <w:proofErr w:type="spellStart"/>
            <w:r w:rsidRPr="00DA304E">
              <w:rPr>
                <w:lang w:val="ro-RO"/>
              </w:rPr>
              <w:t>hightech</w:t>
            </w:r>
            <w:proofErr w:type="spellEnd"/>
            <w:r w:rsidRPr="00DA304E">
              <w:rPr>
                <w:lang w:val="ro-RO"/>
              </w:rPr>
              <w:t xml:space="preserve"> in industria auto. Pentru a-si creste portofoliul de furnizori, compania </w:t>
            </w:r>
            <w:proofErr w:type="spellStart"/>
            <w:r w:rsidRPr="00DA304E">
              <w:rPr>
                <w:lang w:val="ro-RO"/>
              </w:rPr>
              <w:t>cauta</w:t>
            </w:r>
            <w:proofErr w:type="spellEnd"/>
            <w:r w:rsidRPr="00DA304E">
              <w:rPr>
                <w:lang w:val="ro-RO"/>
              </w:rPr>
              <w:t xml:space="preserve"> </w:t>
            </w:r>
            <w:proofErr w:type="spellStart"/>
            <w:r w:rsidRPr="00DA304E">
              <w:rPr>
                <w:lang w:val="ro-RO"/>
              </w:rPr>
              <w:t>potentiali</w:t>
            </w:r>
            <w:proofErr w:type="spellEnd"/>
            <w:r w:rsidRPr="00DA304E">
              <w:rPr>
                <w:lang w:val="ro-RO"/>
              </w:rPr>
              <w:t xml:space="preserve"> colaboratori pentru volume de la 100.000 la 2.000.000 piese pe an.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Furnizorii trebuie sa </w:t>
            </w:r>
            <w:proofErr w:type="spellStart"/>
            <w:r w:rsidRPr="00DA304E">
              <w:rPr>
                <w:lang w:val="ro-RO"/>
              </w:rPr>
              <w:t>detina</w:t>
            </w:r>
            <w:proofErr w:type="spellEnd"/>
            <w:r w:rsidRPr="00DA304E">
              <w:rPr>
                <w:lang w:val="ro-RO"/>
              </w:rPr>
              <w:t xml:space="preserve"> minimum 50 </w:t>
            </w:r>
            <w:proofErr w:type="spellStart"/>
            <w:r w:rsidRPr="00DA304E">
              <w:rPr>
                <w:lang w:val="ro-RO"/>
              </w:rPr>
              <w:t>salariati</w:t>
            </w:r>
            <w:proofErr w:type="spellEnd"/>
            <w:r w:rsidRPr="00DA304E">
              <w:rPr>
                <w:lang w:val="ro-RO"/>
              </w:rPr>
              <w:t xml:space="preserve"> si trebuie sa fie certificate ISO 9001.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roofErr w:type="spellStart"/>
            <w:r w:rsidRPr="00DA304E">
              <w:rPr>
                <w:lang w:val="ro-RO"/>
              </w:rPr>
              <w:t>Potentialii</w:t>
            </w:r>
            <w:proofErr w:type="spellEnd"/>
            <w:r w:rsidRPr="00DA304E">
              <w:rPr>
                <w:lang w:val="ro-RO"/>
              </w:rPr>
              <w:t xml:space="preserve"> furnizori sunt </w:t>
            </w:r>
            <w:proofErr w:type="spellStart"/>
            <w:r w:rsidRPr="00DA304E">
              <w:rPr>
                <w:lang w:val="ro-RO"/>
              </w:rPr>
              <w:t>solicitati</w:t>
            </w:r>
            <w:proofErr w:type="spellEnd"/>
            <w:r w:rsidRPr="00DA304E">
              <w:rPr>
                <w:lang w:val="ro-RO"/>
              </w:rPr>
              <w:t xml:space="preserve"> sa livreze </w:t>
            </w:r>
            <w:proofErr w:type="spellStart"/>
            <w:r w:rsidRPr="00DA304E">
              <w:rPr>
                <w:lang w:val="ro-RO"/>
              </w:rPr>
              <w:t>urmatoarele</w:t>
            </w:r>
            <w:proofErr w:type="spellEnd"/>
            <w:r w:rsidRPr="00DA304E">
              <w:rPr>
                <w:lang w:val="ro-RO"/>
              </w:rPr>
              <w:t xml:space="preserve"> bunuri: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w:t>
            </w:r>
            <w:proofErr w:type="spellStart"/>
            <w:r w:rsidRPr="00DA304E">
              <w:rPr>
                <w:lang w:val="ro-RO"/>
              </w:rPr>
              <w:t>Tevi</w:t>
            </w:r>
            <w:proofErr w:type="spellEnd"/>
            <w:r w:rsidRPr="00DA304E">
              <w:rPr>
                <w:lang w:val="ro-RO"/>
              </w:rPr>
              <w:t xml:space="preserve"> din otel in dimensiuni fixe precum si tuburi prelucrate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Piese extrudate la rece si </w:t>
            </w:r>
            <w:proofErr w:type="spellStart"/>
            <w:r w:rsidRPr="00DA304E">
              <w:rPr>
                <w:lang w:val="ro-RO"/>
              </w:rPr>
              <w:t>suruburi</w:t>
            </w:r>
            <w:proofErr w:type="spellEnd"/>
            <w:r w:rsidRPr="00DA304E">
              <w:rPr>
                <w:lang w:val="ro-RO"/>
              </w:rPr>
              <w:t xml:space="preserve"> de sudura /profiluri din aluminiu</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Otel in colaci - materie prima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Piese prelucrate/piese frezate si debavurate/piese lustruite (ca un proces de subcontractare)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cauta</w:t>
            </w:r>
            <w:proofErr w:type="spellEnd"/>
            <w:r w:rsidRPr="00DA304E">
              <w:rPr>
                <w:lang w:val="ro-RO"/>
              </w:rPr>
              <w:t xml:space="preserve"> si furnizori de unelte pentru procesul de </w:t>
            </w:r>
            <w:proofErr w:type="spellStart"/>
            <w:r w:rsidRPr="00DA304E">
              <w:rPr>
                <w:lang w:val="ro-RO"/>
              </w:rPr>
              <w:t>stantare</w:t>
            </w:r>
            <w:proofErr w:type="spellEnd"/>
            <w:r w:rsidRPr="00DA304E">
              <w:rPr>
                <w:lang w:val="ro-RO"/>
              </w:rPr>
              <w:t xml:space="preserve"> la prese (cu mai multe puncte de lucru) </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Piesele strunjite, cu </w:t>
            </w:r>
            <w:proofErr w:type="spellStart"/>
            <w:r w:rsidRPr="00DA304E">
              <w:rPr>
                <w:lang w:val="ro-RO"/>
              </w:rPr>
              <w:t>cerinte</w:t>
            </w:r>
            <w:proofErr w:type="spellEnd"/>
            <w:r w:rsidRPr="00DA304E">
              <w:rPr>
                <w:lang w:val="ro-RO"/>
              </w:rPr>
              <w:t xml:space="preserve"> tehnice </w:t>
            </w:r>
            <w:proofErr w:type="spellStart"/>
            <w:r w:rsidRPr="00DA304E">
              <w:rPr>
                <w:lang w:val="ro-RO"/>
              </w:rPr>
              <w:t>inalte</w:t>
            </w:r>
            <w:proofErr w:type="spellEnd"/>
            <w:r w:rsidRPr="00DA304E">
              <w:rPr>
                <w:lang w:val="ro-RO"/>
              </w:rPr>
              <w:t xml:space="preserve"> cu greutate intre 20 si 200 grame si cu </w:t>
            </w:r>
            <w:proofErr w:type="spellStart"/>
            <w:r w:rsidRPr="00DA304E">
              <w:rPr>
                <w:lang w:val="ro-RO"/>
              </w:rPr>
              <w:t>solicitari</w:t>
            </w:r>
            <w:proofErr w:type="spellEnd"/>
            <w:r w:rsidRPr="00DA304E">
              <w:rPr>
                <w:lang w:val="ro-RO"/>
              </w:rPr>
              <w:t xml:space="preserve"> anuale intre 150.000 si 1.5 milioane </w:t>
            </w:r>
            <w:proofErr w:type="spellStart"/>
            <w:r w:rsidRPr="00DA304E">
              <w:rPr>
                <w:lang w:val="ro-RO"/>
              </w:rPr>
              <w:t>bucati</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w:t>
            </w:r>
            <w:proofErr w:type="spellStart"/>
            <w:r w:rsidRPr="00DA304E">
              <w:rPr>
                <w:lang w:val="ro-RO"/>
              </w:rPr>
              <w:t>Tevi</w:t>
            </w:r>
            <w:proofErr w:type="spellEnd"/>
            <w:r w:rsidRPr="00DA304E">
              <w:rPr>
                <w:lang w:val="ro-RO"/>
              </w:rPr>
              <w:t xml:space="preserve"> conform DIN10305-2 (sudate conform planurilor) cu diametru de 35-45 mm </w:t>
            </w:r>
            <w:proofErr w:type="spellStart"/>
            <w:r w:rsidRPr="00DA304E">
              <w:rPr>
                <w:lang w:val="ro-RO"/>
              </w:rPr>
              <w:t>and</w:t>
            </w:r>
            <w:proofErr w:type="spellEnd"/>
            <w:r w:rsidRPr="00DA304E">
              <w:rPr>
                <w:lang w:val="ro-RO"/>
              </w:rPr>
              <w:t xml:space="preserve"> lungime de 240-260 mm </w:t>
            </w:r>
            <w:proofErr w:type="spellStart"/>
            <w:r w:rsidRPr="00DA304E">
              <w:rPr>
                <w:lang w:val="ro-RO"/>
              </w:rPr>
              <w:t>and</w:t>
            </w:r>
            <w:proofErr w:type="spellEnd"/>
            <w:r w:rsidRPr="00DA304E">
              <w:rPr>
                <w:lang w:val="ro-RO"/>
              </w:rPr>
              <w:t xml:space="preserve"> toleranta de +/- 0,05 in diametru), </w:t>
            </w:r>
            <w:proofErr w:type="spellStart"/>
            <w:r w:rsidRPr="00DA304E">
              <w:rPr>
                <w:lang w:val="ro-RO"/>
              </w:rPr>
              <w:t>cantitati</w:t>
            </w:r>
            <w:proofErr w:type="spellEnd"/>
            <w:r w:rsidRPr="00DA304E">
              <w:rPr>
                <w:lang w:val="ro-RO"/>
              </w:rPr>
              <w:t xml:space="preserve"> anuale: 100.000 </w:t>
            </w:r>
            <w:proofErr w:type="spellStart"/>
            <w:r w:rsidRPr="00DA304E">
              <w:rPr>
                <w:lang w:val="ro-RO"/>
              </w:rPr>
              <w:t>to</w:t>
            </w:r>
            <w:proofErr w:type="spellEnd"/>
            <w:r w:rsidRPr="00DA304E">
              <w:rPr>
                <w:lang w:val="ro-RO"/>
              </w:rPr>
              <w:t xml:space="preserve"> 500.000 </w:t>
            </w:r>
            <w:proofErr w:type="spellStart"/>
            <w:r w:rsidRPr="00DA304E">
              <w:rPr>
                <w:lang w:val="ro-RO"/>
              </w:rPr>
              <w:t>bucati</w:t>
            </w:r>
            <w:proofErr w:type="spellEnd"/>
            <w:r w:rsidRPr="00DA304E">
              <w:rPr>
                <w:lang w:val="ro-RO"/>
              </w:rPr>
              <w:t xml:space="preserve"> si </w:t>
            </w:r>
            <w:proofErr w:type="spellStart"/>
            <w:r w:rsidRPr="00DA304E">
              <w:rPr>
                <w:lang w:val="ro-RO"/>
              </w:rPr>
              <w:t>tevi</w:t>
            </w:r>
            <w:proofErr w:type="spellEnd"/>
            <w:r w:rsidRPr="00DA304E">
              <w:rPr>
                <w:lang w:val="ro-RO"/>
              </w:rPr>
              <w:t xml:space="preserve"> conform DIN10305-3 (sudate)cu diametru de 30-40 mm si lungime de 750-800 mm cu tolerante foarte mici  si </w:t>
            </w:r>
            <w:proofErr w:type="spellStart"/>
            <w:r w:rsidRPr="00DA304E">
              <w:rPr>
                <w:lang w:val="ro-RO"/>
              </w:rPr>
              <w:t>cantitati</w:t>
            </w:r>
            <w:proofErr w:type="spellEnd"/>
            <w:r w:rsidRPr="00DA304E">
              <w:rPr>
                <w:lang w:val="ro-RO"/>
              </w:rPr>
              <w:t xml:space="preserve"> anuale: 400.000 </w:t>
            </w:r>
            <w:proofErr w:type="spellStart"/>
            <w:r w:rsidRPr="00DA304E">
              <w:rPr>
                <w:lang w:val="ro-RO"/>
              </w:rPr>
              <w:t>to</w:t>
            </w:r>
            <w:proofErr w:type="spellEnd"/>
            <w:r w:rsidRPr="00DA304E">
              <w:rPr>
                <w:lang w:val="ro-RO"/>
              </w:rPr>
              <w:t xml:space="preserve"> 800.000 </w:t>
            </w:r>
            <w:proofErr w:type="spellStart"/>
            <w:r w:rsidRPr="00DA304E">
              <w:rPr>
                <w:lang w:val="ro-RO"/>
              </w:rPr>
              <w:t>bucati</w:t>
            </w:r>
            <w:proofErr w:type="spellEnd"/>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Prelucrare de </w:t>
            </w:r>
            <w:proofErr w:type="spellStart"/>
            <w:r w:rsidRPr="00DA304E">
              <w:rPr>
                <w:lang w:val="ro-RO"/>
              </w:rPr>
              <w:t>tevi</w:t>
            </w:r>
            <w:proofErr w:type="spellEnd"/>
            <w:r w:rsidRPr="00DA304E">
              <w:rPr>
                <w:lang w:val="ro-RO"/>
              </w:rPr>
              <w:t xml:space="preserve">: </w:t>
            </w:r>
            <w:proofErr w:type="spellStart"/>
            <w:r w:rsidRPr="00DA304E">
              <w:rPr>
                <w:lang w:val="ro-RO"/>
              </w:rPr>
              <w:t>stantare</w:t>
            </w:r>
            <w:proofErr w:type="spellEnd"/>
            <w:r w:rsidRPr="00DA304E">
              <w:rPr>
                <w:lang w:val="ro-RO"/>
              </w:rPr>
              <w:t xml:space="preserve">, </w:t>
            </w:r>
            <w:proofErr w:type="spellStart"/>
            <w:r w:rsidRPr="00DA304E">
              <w:rPr>
                <w:lang w:val="ro-RO"/>
              </w:rPr>
              <w:t>stamping</w:t>
            </w:r>
            <w:proofErr w:type="spellEnd"/>
            <w:r w:rsidRPr="00DA304E">
              <w:rPr>
                <w:lang w:val="ro-RO"/>
              </w:rPr>
              <w:t xml:space="preserve">, </w:t>
            </w:r>
            <w:proofErr w:type="spellStart"/>
            <w:r w:rsidRPr="00DA304E">
              <w:rPr>
                <w:lang w:val="ro-RO"/>
              </w:rPr>
              <w:t>indoire</w:t>
            </w:r>
            <w:proofErr w:type="spellEnd"/>
            <w:r w:rsidRPr="00DA304E">
              <w:rPr>
                <w:lang w:val="ro-RO"/>
              </w:rPr>
              <w:t xml:space="preserve">, cotire cu tolerante foarte mici si in </w:t>
            </w:r>
            <w:proofErr w:type="spellStart"/>
            <w:r w:rsidRPr="00DA304E">
              <w:rPr>
                <w:lang w:val="ro-RO"/>
              </w:rPr>
              <w:t>cantitatile</w:t>
            </w:r>
            <w:proofErr w:type="spellEnd"/>
            <w:r w:rsidRPr="00DA304E">
              <w:rPr>
                <w:lang w:val="ro-RO"/>
              </w:rPr>
              <w:t xml:space="preserve"> </w:t>
            </w:r>
            <w:proofErr w:type="spellStart"/>
            <w:r w:rsidRPr="00DA304E">
              <w:rPr>
                <w:lang w:val="ro-RO"/>
              </w:rPr>
              <w:t>urmatoare</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w:t>
            </w:r>
            <w:proofErr w:type="spellStart"/>
            <w:r w:rsidRPr="00DA304E">
              <w:rPr>
                <w:lang w:val="ro-RO"/>
              </w:rPr>
              <w:t>Profile</w:t>
            </w:r>
            <w:proofErr w:type="spellEnd"/>
            <w:r w:rsidRPr="00DA304E">
              <w:rPr>
                <w:lang w:val="ro-RO"/>
              </w:rPr>
              <w:t xml:space="preserve"> din aluminiu: 470-900 mm lungime, 500 - 1.000 grame; presare, taiere, polizare, </w:t>
            </w:r>
            <w:proofErr w:type="spellStart"/>
            <w:r w:rsidRPr="00DA304E">
              <w:rPr>
                <w:lang w:val="ro-RO"/>
              </w:rPr>
              <w:t>gaurire</w:t>
            </w:r>
            <w:proofErr w:type="spellEnd"/>
            <w:r w:rsidRPr="00DA304E">
              <w:rPr>
                <w:lang w:val="ro-RO"/>
              </w:rPr>
              <w:t xml:space="preserve"> </w:t>
            </w:r>
            <w:proofErr w:type="spellStart"/>
            <w:r w:rsidRPr="00DA304E">
              <w:rPr>
                <w:lang w:val="ro-RO"/>
              </w:rPr>
              <w:t>spalare</w:t>
            </w:r>
            <w:proofErr w:type="spellEnd"/>
            <w:r w:rsidRPr="00DA304E">
              <w:rPr>
                <w:lang w:val="ro-RO"/>
              </w:rPr>
              <w:t xml:space="preserve">, cu </w:t>
            </w:r>
            <w:proofErr w:type="spellStart"/>
            <w:r w:rsidRPr="00DA304E">
              <w:rPr>
                <w:lang w:val="ro-RO"/>
              </w:rPr>
              <w:t>cantitati</w:t>
            </w:r>
            <w:proofErr w:type="spellEnd"/>
            <w:r w:rsidRPr="00DA304E">
              <w:rPr>
                <w:lang w:val="ro-RO"/>
              </w:rPr>
              <w:t xml:space="preserve"> anuale de la 30.000 la 250.000 </w:t>
            </w:r>
            <w:proofErr w:type="spellStart"/>
            <w:r w:rsidRPr="00DA304E">
              <w:rPr>
                <w:lang w:val="ro-RO"/>
              </w:rPr>
              <w:t>bucati</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Materie prima - otel in colaci ex: S315MC, 6,00±0,1 x 335 EN 10051; volum anual: 1.200 tone</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w:t>
            </w:r>
            <w:proofErr w:type="spellStart"/>
            <w:r w:rsidRPr="00DA304E">
              <w:rPr>
                <w:lang w:val="ro-RO"/>
              </w:rPr>
              <w:t>Idoirea</w:t>
            </w:r>
            <w:proofErr w:type="spellEnd"/>
            <w:r w:rsidRPr="00DA304E">
              <w:rPr>
                <w:lang w:val="ro-RO"/>
              </w:rPr>
              <w:t xml:space="preserve"> si procesarea pieselor </w:t>
            </w:r>
            <w:proofErr w:type="spellStart"/>
            <w:r w:rsidRPr="00DA304E">
              <w:rPr>
                <w:lang w:val="ro-RO"/>
              </w:rPr>
              <w:t>stantate</w:t>
            </w:r>
            <w:proofErr w:type="spellEnd"/>
            <w:r w:rsidRPr="00DA304E">
              <w:rPr>
                <w:lang w:val="ro-RO"/>
              </w:rPr>
              <w:t xml:space="preserve"> ex 210 mm diametru, 900 grame, volum anual 150.000 </w:t>
            </w:r>
            <w:proofErr w:type="spellStart"/>
            <w:r w:rsidRPr="00DA304E">
              <w:rPr>
                <w:lang w:val="ro-RO"/>
              </w:rPr>
              <w:t>bucati</w:t>
            </w:r>
            <w:proofErr w:type="spellEnd"/>
          </w:p>
        </w:tc>
      </w:tr>
    </w:tbl>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Pr="00DA304E" w:rsidRDefault="009555C1" w:rsidP="009555C1">
      <w:pPr>
        <w:pStyle w:val="HighlightStrong"/>
        <w:rPr>
          <w:lang w:val="ro-RO"/>
        </w:rPr>
      </w:pPr>
      <w:r w:rsidRPr="00DA304E">
        <w:rPr>
          <w:rStyle w:val="SubtleEmphasis"/>
          <w:b/>
          <w:sz w:val="22"/>
          <w:szCs w:val="22"/>
          <w:lang w:val="ro-RO"/>
        </w:rPr>
        <w:t xml:space="preserve">13. Companie belgiana specializata in sectorul alimentar </w:t>
      </w:r>
      <w:proofErr w:type="spellStart"/>
      <w:r w:rsidRPr="00DA304E">
        <w:rPr>
          <w:rStyle w:val="SubtleEmphasis"/>
          <w:b/>
          <w:sz w:val="22"/>
          <w:szCs w:val="22"/>
          <w:lang w:val="ro-RO"/>
        </w:rPr>
        <w:t>isi</w:t>
      </w:r>
      <w:proofErr w:type="spellEnd"/>
      <w:r w:rsidRPr="00DA304E">
        <w:rPr>
          <w:rStyle w:val="SubtleEmphasis"/>
          <w:b/>
          <w:sz w:val="22"/>
          <w:szCs w:val="22"/>
          <w:lang w:val="ro-RO"/>
        </w:rPr>
        <w:t xml:space="preserve"> </w:t>
      </w:r>
      <w:proofErr w:type="spellStart"/>
      <w:r w:rsidRPr="00DA304E">
        <w:rPr>
          <w:rStyle w:val="SubtleEmphasis"/>
          <w:b/>
          <w:sz w:val="22"/>
          <w:szCs w:val="22"/>
          <w:lang w:val="ro-RO"/>
        </w:rPr>
        <w:t>ofera</w:t>
      </w:r>
      <w:proofErr w:type="spellEnd"/>
      <w:r w:rsidRPr="00DA304E">
        <w:rPr>
          <w:rStyle w:val="SubtleEmphasis"/>
          <w:b/>
          <w:sz w:val="22"/>
          <w:szCs w:val="22"/>
          <w:lang w:val="ro-RO"/>
        </w:rPr>
        <w:t xml:space="preserve"> serviciile, ca agent, pentru companiile </w:t>
      </w:r>
      <w:proofErr w:type="spellStart"/>
      <w:r w:rsidRPr="00DA304E">
        <w:rPr>
          <w:rStyle w:val="SubtleEmphasis"/>
          <w:b/>
          <w:sz w:val="22"/>
          <w:szCs w:val="22"/>
          <w:lang w:val="ro-RO"/>
        </w:rPr>
        <w:t>producatoare</w:t>
      </w:r>
      <w:proofErr w:type="spellEnd"/>
      <w:r w:rsidRPr="00DA304E">
        <w:rPr>
          <w:rStyle w:val="SubtleEmphasis"/>
          <w:b/>
          <w:sz w:val="22"/>
          <w:szCs w:val="22"/>
          <w:lang w:val="ro-RO"/>
        </w:rPr>
        <w:t xml:space="preserve"> din domeniu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BRBE20150211001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339"/>
        <w:gridCol w:w="8568"/>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Descriere</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belgiana </w:t>
            </w:r>
            <w:proofErr w:type="spellStart"/>
            <w:r w:rsidRPr="00DA304E">
              <w:rPr>
                <w:lang w:val="ro-RO"/>
              </w:rPr>
              <w:t>activeaza</w:t>
            </w:r>
            <w:proofErr w:type="spellEnd"/>
            <w:r w:rsidRPr="00DA304E">
              <w:rPr>
                <w:lang w:val="ro-RO"/>
              </w:rPr>
              <w:t xml:space="preserve"> ca agent in sectorul alimentar, </w:t>
            </w:r>
            <w:proofErr w:type="spellStart"/>
            <w:r w:rsidRPr="00DA304E">
              <w:rPr>
                <w:lang w:val="ro-RO"/>
              </w:rPr>
              <w:t>reprezentand</w:t>
            </w:r>
            <w:proofErr w:type="spellEnd"/>
            <w:r w:rsidRPr="00DA304E">
              <w:rPr>
                <w:lang w:val="ro-RO"/>
              </w:rPr>
              <w:t xml:space="preserve"> branduri renumite de pe </w:t>
            </w:r>
            <w:proofErr w:type="spellStart"/>
            <w:r w:rsidRPr="00DA304E">
              <w:rPr>
                <w:lang w:val="ro-RO"/>
              </w:rPr>
              <w:t>piete</w:t>
            </w:r>
            <w:proofErr w:type="spellEnd"/>
            <w:r w:rsidRPr="00DA304E">
              <w:rPr>
                <w:lang w:val="ro-RO"/>
              </w:rPr>
              <w:t xml:space="preserve"> din </w:t>
            </w:r>
            <w:proofErr w:type="spellStart"/>
            <w:r w:rsidRPr="00DA304E">
              <w:rPr>
                <w:lang w:val="ro-RO"/>
              </w:rPr>
              <w:t>Franta</w:t>
            </w:r>
            <w:proofErr w:type="spellEnd"/>
            <w:r w:rsidRPr="00DA304E">
              <w:rPr>
                <w:lang w:val="ro-RO"/>
              </w:rPr>
              <w:t xml:space="preserve">, Belgia, Luxembourg si Canada. Compania asigura </w:t>
            </w:r>
            <w:proofErr w:type="spellStart"/>
            <w:r w:rsidRPr="00DA304E">
              <w:rPr>
                <w:lang w:val="ro-RO"/>
              </w:rPr>
              <w:t>livrari</w:t>
            </w:r>
            <w:proofErr w:type="spellEnd"/>
            <w:r w:rsidRPr="00DA304E">
              <w:rPr>
                <w:lang w:val="ro-RO"/>
              </w:rPr>
              <w:t xml:space="preserve"> si pe teritoriul Belgiei sau in sudul Europei (Italia, Spania, Portugalia)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In prezent </w:t>
            </w:r>
            <w:proofErr w:type="spellStart"/>
            <w:r w:rsidRPr="00DA304E">
              <w:rPr>
                <w:lang w:val="ro-RO"/>
              </w:rPr>
              <w:t>comercializeaza</w:t>
            </w:r>
            <w:proofErr w:type="spellEnd"/>
            <w:r w:rsidRPr="00DA304E">
              <w:rPr>
                <w:lang w:val="ro-RO"/>
              </w:rPr>
              <w:t xml:space="preserve"> peste tot </w:t>
            </w:r>
            <w:proofErr w:type="spellStart"/>
            <w:r w:rsidRPr="00DA304E">
              <w:rPr>
                <w:lang w:val="ro-RO"/>
              </w:rPr>
              <w:t>mancaruri</w:t>
            </w:r>
            <w:proofErr w:type="spellEnd"/>
            <w:r w:rsidRPr="00DA304E">
              <w:rPr>
                <w:lang w:val="ro-RO"/>
              </w:rPr>
              <w:t xml:space="preserve"> </w:t>
            </w:r>
            <w:proofErr w:type="spellStart"/>
            <w:r w:rsidRPr="00DA304E">
              <w:rPr>
                <w:lang w:val="ro-RO"/>
              </w:rPr>
              <w:t>traditionale</w:t>
            </w:r>
            <w:proofErr w:type="spellEnd"/>
            <w:r w:rsidRPr="00DA304E">
              <w:rPr>
                <w:lang w:val="ro-RO"/>
              </w:rPr>
              <w:t xml:space="preserve"> spaniole ca </w:t>
            </w:r>
            <w:proofErr w:type="spellStart"/>
            <w:r w:rsidRPr="00DA304E">
              <w:rPr>
                <w:lang w:val="ro-RO"/>
              </w:rPr>
              <w:t>paella</w:t>
            </w:r>
            <w:proofErr w:type="spellEnd"/>
            <w:r w:rsidRPr="00DA304E">
              <w:rPr>
                <w:lang w:val="ro-RO"/>
              </w:rPr>
              <w:t xml:space="preserve">, </w:t>
            </w:r>
            <w:proofErr w:type="spellStart"/>
            <w:r w:rsidRPr="00DA304E">
              <w:rPr>
                <w:lang w:val="ro-RO"/>
              </w:rPr>
              <w:t>gazpacho</w:t>
            </w:r>
            <w:proofErr w:type="spellEnd"/>
            <w:r w:rsidRPr="00DA304E">
              <w:rPr>
                <w:lang w:val="ro-RO"/>
              </w:rPr>
              <w:t xml:space="preserve">, </w:t>
            </w:r>
            <w:proofErr w:type="spellStart"/>
            <w:r w:rsidRPr="00DA304E">
              <w:rPr>
                <w:lang w:val="ro-RO"/>
              </w:rPr>
              <w:t>sunca</w:t>
            </w:r>
            <w:proofErr w:type="spellEnd"/>
            <w:r w:rsidRPr="00DA304E">
              <w:rPr>
                <w:lang w:val="ro-RO"/>
              </w:rPr>
              <w:t xml:space="preserve">/carne de porc, fructe uscate, patiserie industriala, ulei, </w:t>
            </w:r>
            <w:proofErr w:type="spellStart"/>
            <w:r w:rsidRPr="00DA304E">
              <w:rPr>
                <w:lang w:val="ro-RO"/>
              </w:rPr>
              <w:t>nugat</w:t>
            </w:r>
            <w:proofErr w:type="spellEnd"/>
            <w:r w:rsidRPr="00DA304E">
              <w:rPr>
                <w:lang w:val="ro-RO"/>
              </w:rPr>
              <w:t xml:space="preserve"> si </w:t>
            </w:r>
            <w:proofErr w:type="spellStart"/>
            <w:r w:rsidRPr="00DA304E">
              <w:rPr>
                <w:lang w:val="ro-RO"/>
              </w:rPr>
              <w:t>tapas</w:t>
            </w:r>
            <w:proofErr w:type="spellEnd"/>
            <w:r w:rsidRPr="00DA304E">
              <w:rPr>
                <w:lang w:val="ro-RO"/>
              </w:rPr>
              <w:t xml:space="preserve"> congelat. Compania este dornica sa reprezinte alte produse alimentare pe </w:t>
            </w:r>
            <w:proofErr w:type="spellStart"/>
            <w:r w:rsidRPr="00DA304E">
              <w:rPr>
                <w:lang w:val="ro-RO"/>
              </w:rPr>
              <w:t>piata</w:t>
            </w:r>
            <w:proofErr w:type="spellEnd"/>
            <w:r w:rsidRPr="00DA304E">
              <w:rPr>
                <w:lang w:val="ro-RO"/>
              </w:rPr>
              <w:t xml:space="preserve"> Belgiana si pe celelalte </w:t>
            </w:r>
            <w:proofErr w:type="spellStart"/>
            <w:r w:rsidRPr="00DA304E">
              <w:rPr>
                <w:lang w:val="ro-RO"/>
              </w:rPr>
              <w:t>piete</w:t>
            </w:r>
            <w:proofErr w:type="spellEnd"/>
            <w:r w:rsidRPr="00DA304E">
              <w:rPr>
                <w:lang w:val="ro-RO"/>
              </w:rPr>
              <w:t xml:space="preserve"> unde este prezenta in acest moment.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Rezultatul </w:t>
            </w:r>
            <w:proofErr w:type="spellStart"/>
            <w:r w:rsidRPr="00DA304E">
              <w:rPr>
                <w:lang w:val="ro-RO"/>
              </w:rPr>
              <w:t>asteptat</w:t>
            </w:r>
            <w:proofErr w:type="spellEnd"/>
            <w:r w:rsidRPr="00DA304E">
              <w:rPr>
                <w:lang w:val="ro-RO"/>
              </w:rPr>
              <w:t xml:space="preserve"> al unui parteneriat </w:t>
            </w:r>
            <w:proofErr w:type="spellStart"/>
            <w:r w:rsidRPr="00DA304E">
              <w:rPr>
                <w:lang w:val="ro-RO"/>
              </w:rPr>
              <w:t>international</w:t>
            </w:r>
            <w:proofErr w:type="spellEnd"/>
            <w:r w:rsidRPr="00DA304E">
              <w:rPr>
                <w:lang w:val="ro-RO"/>
              </w:rPr>
              <w:t xml:space="preserve"> ar fi de a aduce produsele pe rafturile principalilor </w:t>
            </w:r>
            <w:proofErr w:type="spellStart"/>
            <w:r w:rsidRPr="00DA304E">
              <w:rPr>
                <w:lang w:val="ro-RO"/>
              </w:rPr>
              <w:t>retaileri</w:t>
            </w:r>
            <w:proofErr w:type="spellEnd"/>
            <w:r w:rsidRPr="00DA304E">
              <w:rPr>
                <w:lang w:val="ro-RO"/>
              </w:rPr>
              <w:t xml:space="preserve"> de pe </w:t>
            </w:r>
            <w:proofErr w:type="spellStart"/>
            <w:r w:rsidRPr="00DA304E">
              <w:rPr>
                <w:lang w:val="ro-RO"/>
              </w:rPr>
              <w:t>piata</w:t>
            </w:r>
            <w:proofErr w:type="spellEnd"/>
            <w:r w:rsidRPr="00DA304E">
              <w:rPr>
                <w:lang w:val="ro-RO"/>
              </w:rPr>
              <w:t xml:space="preserve"> sau </w:t>
            </w:r>
            <w:proofErr w:type="spellStart"/>
            <w:r w:rsidRPr="00DA304E">
              <w:rPr>
                <w:lang w:val="ro-RO"/>
              </w:rPr>
              <w:t>vanzarea</w:t>
            </w:r>
            <w:proofErr w:type="spellEnd"/>
            <w:r w:rsidRPr="00DA304E">
              <w:rPr>
                <w:lang w:val="ro-RO"/>
              </w:rPr>
              <w:t xml:space="preserve"> acestora pe canalele de </w:t>
            </w:r>
            <w:proofErr w:type="spellStart"/>
            <w:r w:rsidRPr="00DA304E">
              <w:rPr>
                <w:lang w:val="ro-RO"/>
              </w:rPr>
              <w:t>food</w:t>
            </w:r>
            <w:proofErr w:type="spellEnd"/>
            <w:r w:rsidRPr="00DA304E">
              <w:rPr>
                <w:lang w:val="ro-RO"/>
              </w:rPr>
              <w:t xml:space="preserve"> service.</w:t>
            </w: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Partenerii trebuie sa fie flexibili si sa </w:t>
            </w:r>
            <w:proofErr w:type="spellStart"/>
            <w:r w:rsidRPr="00DA304E">
              <w:rPr>
                <w:lang w:val="ro-RO"/>
              </w:rPr>
              <w:t>aiba</w:t>
            </w:r>
            <w:proofErr w:type="spellEnd"/>
            <w:r w:rsidRPr="00DA304E">
              <w:rPr>
                <w:lang w:val="ro-RO"/>
              </w:rPr>
              <w:t xml:space="preserve"> o viteza mare de </w:t>
            </w:r>
            <w:proofErr w:type="spellStart"/>
            <w:r w:rsidRPr="00DA304E">
              <w:rPr>
                <w:lang w:val="ro-RO"/>
              </w:rPr>
              <w:t>reactie</w:t>
            </w:r>
            <w:proofErr w:type="spellEnd"/>
            <w:r w:rsidRPr="00DA304E">
              <w:rPr>
                <w:lang w:val="ro-RO"/>
              </w:rPr>
              <w:t xml:space="preserve"> pentru a fi compatibili cu nevoile </w:t>
            </w:r>
            <w:proofErr w:type="spellStart"/>
            <w:r w:rsidRPr="00DA304E">
              <w:rPr>
                <w:lang w:val="ro-RO"/>
              </w:rPr>
              <w:t>pietei</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Produsele lor trebuie sa </w:t>
            </w:r>
            <w:proofErr w:type="spellStart"/>
            <w:r w:rsidRPr="00DA304E">
              <w:rPr>
                <w:lang w:val="ro-RO"/>
              </w:rPr>
              <w:t>indeplineasca</w:t>
            </w:r>
            <w:proofErr w:type="spellEnd"/>
            <w:r w:rsidRPr="00DA304E">
              <w:rPr>
                <w:lang w:val="ro-RO"/>
              </w:rPr>
              <w:t xml:space="preserve"> standard </w:t>
            </w:r>
            <w:proofErr w:type="spellStart"/>
            <w:r w:rsidRPr="00DA304E">
              <w:rPr>
                <w:lang w:val="ro-RO"/>
              </w:rPr>
              <w:t>inalte</w:t>
            </w:r>
            <w:proofErr w:type="spellEnd"/>
            <w:r w:rsidRPr="00DA304E">
              <w:rPr>
                <w:lang w:val="ro-RO"/>
              </w:rPr>
              <w:t xml:space="preserve"> de calitate</w:t>
            </w:r>
            <w:r>
              <w:rPr>
                <w:lang w:val="ro-RO"/>
              </w:rPr>
              <w:t>.</w:t>
            </w:r>
            <w:r w:rsidRPr="00DA304E">
              <w:rPr>
                <w:lang w:val="ro-RO"/>
              </w:rPr>
              <w:t xml:space="preserve"> Mai mult aceste companii tr</w:t>
            </w:r>
            <w:r>
              <w:rPr>
                <w:lang w:val="ro-RO"/>
              </w:rPr>
              <w:t xml:space="preserve">ebuie sa fie de </w:t>
            </w:r>
            <w:proofErr w:type="spellStart"/>
            <w:r>
              <w:rPr>
                <w:lang w:val="ro-RO"/>
              </w:rPr>
              <w:t>incredere</w:t>
            </w:r>
            <w:proofErr w:type="spellEnd"/>
            <w:r>
              <w:rPr>
                <w:lang w:val="ro-RO"/>
              </w:rPr>
              <w:t xml:space="preserve"> si in</w:t>
            </w:r>
            <w:r w:rsidRPr="00DA304E">
              <w:rPr>
                <w:lang w:val="ro-RO"/>
              </w:rPr>
              <w:t xml:space="preserve">ovative. </w:t>
            </w:r>
          </w:p>
        </w:tc>
      </w:tr>
    </w:tbl>
    <w:p w:rsidR="009555C1"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E15B86" w:rsidRDefault="00E15B86"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E15B86" w:rsidRPr="00DA304E" w:rsidRDefault="00E15B86"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Pr="00DA304E" w:rsidRDefault="009555C1" w:rsidP="009555C1">
      <w:pPr>
        <w:pStyle w:val="HighlightStrong"/>
        <w:rPr>
          <w:color w:val="auto"/>
          <w:lang w:val="ro-RO"/>
        </w:rPr>
      </w:pPr>
      <w:r w:rsidRPr="00DA304E">
        <w:rPr>
          <w:rStyle w:val="SubtleEmphasis"/>
          <w:b/>
          <w:sz w:val="22"/>
          <w:szCs w:val="22"/>
          <w:lang w:val="ro-RO"/>
        </w:rPr>
        <w:t>14</w:t>
      </w:r>
      <w:r w:rsidR="00C5470C" w:rsidRPr="00C5470C">
        <w:t xml:space="preserve"> </w:t>
      </w:r>
      <w:r w:rsidRPr="00DA304E">
        <w:rPr>
          <w:rStyle w:val="SubtleEmphasis"/>
          <w:b/>
          <w:sz w:val="22"/>
          <w:szCs w:val="22"/>
          <w:lang w:val="ro-RO"/>
        </w:rPr>
        <w:t xml:space="preserve">. Companie poloneza </w:t>
      </w:r>
      <w:proofErr w:type="spellStart"/>
      <w:r w:rsidRPr="00DA304E">
        <w:rPr>
          <w:rStyle w:val="SubtleEmphasis"/>
          <w:b/>
          <w:sz w:val="22"/>
          <w:szCs w:val="22"/>
          <w:lang w:val="ro-RO"/>
        </w:rPr>
        <w:t>doreste</w:t>
      </w:r>
      <w:proofErr w:type="spellEnd"/>
      <w:r w:rsidRPr="00DA304E">
        <w:rPr>
          <w:rStyle w:val="SubtleEmphasis"/>
          <w:b/>
          <w:sz w:val="22"/>
          <w:szCs w:val="22"/>
          <w:lang w:val="ro-RO"/>
        </w:rPr>
        <w:t xml:space="preserve"> sa activeze ca distribuitor pentru </w:t>
      </w:r>
      <w:proofErr w:type="spellStart"/>
      <w:r w:rsidRPr="00DA304E">
        <w:rPr>
          <w:rStyle w:val="SubtleEmphasis"/>
          <w:b/>
          <w:sz w:val="22"/>
          <w:szCs w:val="22"/>
          <w:lang w:val="ro-RO"/>
        </w:rPr>
        <w:t>decoratiuni</w:t>
      </w:r>
      <w:proofErr w:type="spellEnd"/>
      <w:r w:rsidRPr="00DA304E">
        <w:rPr>
          <w:rStyle w:val="SubtleEmphasis"/>
          <w:b/>
          <w:sz w:val="22"/>
          <w:szCs w:val="22"/>
          <w:lang w:val="ro-RO"/>
        </w:rPr>
        <w:t xml:space="preserve"> pentru geamuri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BRPL20151021001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518"/>
        <w:gridCol w:w="8389"/>
      </w:tblGrid>
      <w:tr w:rsidR="009555C1" w:rsidRPr="00DA304E" w:rsidTr="00A65A49">
        <w:tc>
          <w:tcPr>
            <w:tcW w:w="766" w:type="pct"/>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Descriere</w:t>
            </w:r>
          </w:p>
        </w:tc>
        <w:tc>
          <w:tcPr>
            <w:tcW w:w="4234" w:type="pct"/>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Din 2005 compania poloneza </w:t>
            </w:r>
            <w:proofErr w:type="spellStart"/>
            <w:r w:rsidRPr="00DA304E">
              <w:rPr>
                <w:lang w:val="ro-RO"/>
              </w:rPr>
              <w:t>furnizeaza</w:t>
            </w:r>
            <w:proofErr w:type="spellEnd"/>
            <w:r w:rsidRPr="00DA304E">
              <w:rPr>
                <w:lang w:val="ro-RO"/>
              </w:rPr>
              <w:t xml:space="preserve"> servicii in domeniul </w:t>
            </w:r>
            <w:proofErr w:type="spellStart"/>
            <w:r w:rsidRPr="00DA304E">
              <w:rPr>
                <w:lang w:val="ro-RO"/>
              </w:rPr>
              <w:t>decoratiunilor</w:t>
            </w:r>
            <w:proofErr w:type="spellEnd"/>
            <w:r w:rsidRPr="00DA304E">
              <w:rPr>
                <w:lang w:val="ro-RO"/>
              </w:rPr>
              <w:t xml:space="preserve"> pentru geamuri si a </w:t>
            </w:r>
            <w:proofErr w:type="spellStart"/>
            <w:r w:rsidRPr="00DA304E">
              <w:rPr>
                <w:lang w:val="ro-RO"/>
              </w:rPr>
              <w:t>decoratiunilor</w:t>
            </w:r>
            <w:proofErr w:type="spellEnd"/>
            <w:r w:rsidRPr="00DA304E">
              <w:rPr>
                <w:lang w:val="ro-RO"/>
              </w:rPr>
              <w:t xml:space="preserve"> interioare, oferindu-le </w:t>
            </w:r>
            <w:proofErr w:type="spellStart"/>
            <w:r w:rsidRPr="00DA304E">
              <w:rPr>
                <w:lang w:val="ro-RO"/>
              </w:rPr>
              <w:t>clientilor</w:t>
            </w:r>
            <w:proofErr w:type="spellEnd"/>
            <w:r w:rsidRPr="00DA304E">
              <w:rPr>
                <w:lang w:val="ro-RO"/>
              </w:rPr>
              <w:t xml:space="preserve"> un serviciu complet de la de la design si aranjamente decorative a geamurilor pana la consultanta in selectarea materialelor, coasere sau alte </w:t>
            </w:r>
            <w:proofErr w:type="spellStart"/>
            <w:r w:rsidRPr="00DA304E">
              <w:rPr>
                <w:lang w:val="ro-RO"/>
              </w:rPr>
              <w:t>decoratiuni</w:t>
            </w:r>
            <w:proofErr w:type="spellEnd"/>
            <w:r w:rsidRPr="00DA304E">
              <w:rPr>
                <w:lang w:val="ro-RO"/>
              </w:rPr>
              <w:t xml:space="preserve"> precum si instalarea acestora. Au o mare </w:t>
            </w:r>
            <w:proofErr w:type="spellStart"/>
            <w:r w:rsidRPr="00DA304E">
              <w:rPr>
                <w:lang w:val="ro-RO"/>
              </w:rPr>
              <w:t>experienta</w:t>
            </w:r>
            <w:proofErr w:type="spellEnd"/>
            <w:r w:rsidRPr="00DA304E">
              <w:rPr>
                <w:lang w:val="ro-RO"/>
              </w:rPr>
              <w:t xml:space="preserve"> in design-</w:t>
            </w:r>
            <w:proofErr w:type="spellStart"/>
            <w:r w:rsidRPr="00DA304E">
              <w:rPr>
                <w:lang w:val="ro-RO"/>
              </w:rPr>
              <w:t>ul</w:t>
            </w:r>
            <w:proofErr w:type="spellEnd"/>
            <w:r w:rsidRPr="00DA304E">
              <w:rPr>
                <w:lang w:val="ro-RO"/>
              </w:rPr>
              <w:t xml:space="preserve"> pentru </w:t>
            </w:r>
            <w:proofErr w:type="spellStart"/>
            <w:r w:rsidRPr="00DA304E">
              <w:rPr>
                <w:lang w:val="ro-RO"/>
              </w:rPr>
              <w:t>decoratiuni</w:t>
            </w:r>
            <w:proofErr w:type="spellEnd"/>
            <w:r w:rsidRPr="00DA304E">
              <w:rPr>
                <w:lang w:val="ro-RO"/>
              </w:rPr>
              <w:t xml:space="preserve"> de ferestre </w:t>
            </w:r>
            <w:proofErr w:type="spellStart"/>
            <w:r w:rsidRPr="00DA304E">
              <w:rPr>
                <w:lang w:val="ro-RO"/>
              </w:rPr>
              <w:t>atat</w:t>
            </w:r>
            <w:proofErr w:type="spellEnd"/>
            <w:r w:rsidRPr="00DA304E">
              <w:rPr>
                <w:lang w:val="ro-RO"/>
              </w:rPr>
              <w:t xml:space="preserve"> pentru companii, cat si pentru casnici.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doreste</w:t>
            </w:r>
            <w:proofErr w:type="spellEnd"/>
            <w:r w:rsidRPr="00DA304E">
              <w:rPr>
                <w:lang w:val="ro-RO"/>
              </w:rPr>
              <w:t xml:space="preserve"> sa </w:t>
            </w:r>
            <w:proofErr w:type="spellStart"/>
            <w:r w:rsidRPr="00DA304E">
              <w:rPr>
                <w:lang w:val="ro-RO"/>
              </w:rPr>
              <w:t>isi</w:t>
            </w:r>
            <w:proofErr w:type="spellEnd"/>
            <w:r w:rsidRPr="00DA304E">
              <w:rPr>
                <w:lang w:val="ro-RO"/>
              </w:rPr>
              <w:t xml:space="preserve"> </w:t>
            </w:r>
            <w:proofErr w:type="spellStart"/>
            <w:r w:rsidRPr="00DA304E">
              <w:rPr>
                <w:lang w:val="ro-RO"/>
              </w:rPr>
              <w:t>extinda</w:t>
            </w:r>
            <w:proofErr w:type="spellEnd"/>
            <w:r w:rsidRPr="00DA304E">
              <w:rPr>
                <w:lang w:val="ro-RO"/>
              </w:rPr>
              <w:t xml:space="preserve"> gama de produse si, ca urmare, </w:t>
            </w:r>
            <w:proofErr w:type="spellStart"/>
            <w:r w:rsidRPr="00DA304E">
              <w:rPr>
                <w:lang w:val="ro-RO"/>
              </w:rPr>
              <w:t>cauta</w:t>
            </w:r>
            <w:proofErr w:type="spellEnd"/>
            <w:r w:rsidRPr="00DA304E">
              <w:rPr>
                <w:lang w:val="ro-RO"/>
              </w:rPr>
              <w:t xml:space="preserve"> </w:t>
            </w:r>
            <w:proofErr w:type="spellStart"/>
            <w:r w:rsidRPr="00DA304E">
              <w:rPr>
                <w:lang w:val="ro-RO"/>
              </w:rPr>
              <w:t>producatori</w:t>
            </w:r>
            <w:proofErr w:type="spellEnd"/>
            <w:r w:rsidRPr="00DA304E">
              <w:rPr>
                <w:lang w:val="ro-RO"/>
              </w:rPr>
              <w:t xml:space="preserve"> din Uniunea Europeana de </w:t>
            </w:r>
            <w:proofErr w:type="spellStart"/>
            <w:r w:rsidRPr="00DA304E">
              <w:rPr>
                <w:lang w:val="ro-RO"/>
              </w:rPr>
              <w:t>decoratiuni</w:t>
            </w:r>
            <w:proofErr w:type="spellEnd"/>
            <w:r w:rsidRPr="00DA304E">
              <w:rPr>
                <w:lang w:val="ro-RO"/>
              </w:rPr>
              <w:t xml:space="preserve"> de ferestre. Este interesata in special in: galanterie, borduri, </w:t>
            </w:r>
            <w:proofErr w:type="spellStart"/>
            <w:r w:rsidRPr="00DA304E">
              <w:rPr>
                <w:lang w:val="ro-RO"/>
              </w:rPr>
              <w:t>tesaturi</w:t>
            </w:r>
            <w:proofErr w:type="spellEnd"/>
            <w:r w:rsidRPr="00DA304E">
              <w:rPr>
                <w:lang w:val="ro-RO"/>
              </w:rPr>
              <w:t xml:space="preserve"> decorative, tije pentru cortina, accesorii decorative pentru perdele, alte materiale decorative pentru ferestre.</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furnizeaza</w:t>
            </w:r>
            <w:proofErr w:type="spellEnd"/>
            <w:r w:rsidRPr="00DA304E">
              <w:rPr>
                <w:lang w:val="ro-RO"/>
              </w:rPr>
              <w:t xml:space="preserve"> draperii care </w:t>
            </w:r>
            <w:proofErr w:type="spellStart"/>
            <w:r w:rsidRPr="00DA304E">
              <w:rPr>
                <w:lang w:val="ro-RO"/>
              </w:rPr>
              <w:t>indeplinesc</w:t>
            </w:r>
            <w:proofErr w:type="spellEnd"/>
            <w:r w:rsidRPr="00DA304E">
              <w:rPr>
                <w:lang w:val="ro-RO"/>
              </w:rPr>
              <w:t xml:space="preserve"> standarde de calitate foarte </w:t>
            </w:r>
            <w:proofErr w:type="spellStart"/>
            <w:r w:rsidRPr="00DA304E">
              <w:rPr>
                <w:lang w:val="ro-RO"/>
              </w:rPr>
              <w:t>inalte</w:t>
            </w:r>
            <w:proofErr w:type="spellEnd"/>
            <w:r w:rsidRPr="00DA304E">
              <w:rPr>
                <w:lang w:val="ro-RO"/>
              </w:rPr>
              <w:t xml:space="preserve">. Pana acum compania a </w:t>
            </w:r>
            <w:proofErr w:type="spellStart"/>
            <w:r w:rsidRPr="00DA304E">
              <w:rPr>
                <w:lang w:val="ro-RO"/>
              </w:rPr>
              <w:t>cumparat</w:t>
            </w:r>
            <w:proofErr w:type="spellEnd"/>
            <w:r w:rsidRPr="00DA304E">
              <w:rPr>
                <w:lang w:val="ro-RO"/>
              </w:rPr>
              <w:t xml:space="preserve"> material de la </w:t>
            </w:r>
            <w:proofErr w:type="spellStart"/>
            <w:r w:rsidRPr="00DA304E">
              <w:rPr>
                <w:lang w:val="ro-RO"/>
              </w:rPr>
              <w:t>agenti</w:t>
            </w:r>
            <w:proofErr w:type="spellEnd"/>
            <w:r w:rsidRPr="00DA304E">
              <w:rPr>
                <w:lang w:val="ro-RO"/>
              </w:rPr>
              <w:t xml:space="preserve"> din Polonia ai companiilor </w:t>
            </w:r>
            <w:proofErr w:type="spellStart"/>
            <w:r w:rsidRPr="00DA304E">
              <w:rPr>
                <w:lang w:val="ro-RO"/>
              </w:rPr>
              <w:t>producatoare</w:t>
            </w:r>
            <w:proofErr w:type="spellEnd"/>
            <w:r w:rsidRPr="00DA304E">
              <w:rPr>
                <w:lang w:val="ro-RO"/>
              </w:rPr>
              <w:t xml:space="preserve">, dar si-a schimbat strategia de afaceri si este in </w:t>
            </w:r>
            <w:proofErr w:type="spellStart"/>
            <w:r w:rsidRPr="00DA304E">
              <w:rPr>
                <w:lang w:val="ro-RO"/>
              </w:rPr>
              <w:t>cautarea</w:t>
            </w:r>
            <w:proofErr w:type="spellEnd"/>
            <w:r w:rsidRPr="00DA304E">
              <w:rPr>
                <w:lang w:val="ro-RO"/>
              </w:rPr>
              <w:t xml:space="preserve"> de surse alternative de furnizare. Sunt </w:t>
            </w:r>
            <w:proofErr w:type="spellStart"/>
            <w:r w:rsidRPr="00DA304E">
              <w:rPr>
                <w:lang w:val="ro-RO"/>
              </w:rPr>
              <w:t>decisi</w:t>
            </w:r>
            <w:proofErr w:type="spellEnd"/>
            <w:r w:rsidRPr="00DA304E">
              <w:rPr>
                <w:lang w:val="ro-RO"/>
              </w:rPr>
              <w:t xml:space="preserve"> pentru cooperare </w:t>
            </w:r>
            <w:proofErr w:type="spellStart"/>
            <w:r w:rsidRPr="00DA304E">
              <w:rPr>
                <w:lang w:val="ro-RO"/>
              </w:rPr>
              <w:t>internationala</w:t>
            </w:r>
            <w:proofErr w:type="spellEnd"/>
            <w:r w:rsidRPr="00DA304E">
              <w:rPr>
                <w:lang w:val="ro-RO"/>
              </w:rPr>
              <w:t xml:space="preserve"> si spera sa </w:t>
            </w:r>
            <w:proofErr w:type="spellStart"/>
            <w:r w:rsidRPr="00DA304E">
              <w:rPr>
                <w:lang w:val="ro-RO"/>
              </w:rPr>
              <w:t>gaseasca</w:t>
            </w:r>
            <w:proofErr w:type="spellEnd"/>
            <w:r w:rsidRPr="00DA304E">
              <w:rPr>
                <w:lang w:val="ro-RO"/>
              </w:rPr>
              <w:t xml:space="preserve"> </w:t>
            </w:r>
            <w:proofErr w:type="spellStart"/>
            <w:r w:rsidRPr="00DA304E">
              <w:rPr>
                <w:lang w:val="ro-RO"/>
              </w:rPr>
              <w:t>decoratiuni</w:t>
            </w:r>
            <w:proofErr w:type="spellEnd"/>
            <w:r w:rsidRPr="00DA304E">
              <w:rPr>
                <w:lang w:val="ro-RO"/>
              </w:rPr>
              <w:t xml:space="preserve"> de ferestre </w:t>
            </w:r>
            <w:proofErr w:type="spellStart"/>
            <w:r w:rsidRPr="00DA304E">
              <w:rPr>
                <w:lang w:val="ro-RO"/>
              </w:rPr>
              <w:t>neobisnuite</w:t>
            </w:r>
            <w:proofErr w:type="spellEnd"/>
            <w:r w:rsidRPr="00DA304E">
              <w:rPr>
                <w:lang w:val="ro-RO"/>
              </w:rPr>
              <w:t xml:space="preserve"> pentru </w:t>
            </w:r>
            <w:proofErr w:type="spellStart"/>
            <w:r w:rsidRPr="00DA304E">
              <w:rPr>
                <w:lang w:val="ro-RO"/>
              </w:rPr>
              <w:t>imbogatirea</w:t>
            </w:r>
            <w:proofErr w:type="spellEnd"/>
            <w:r w:rsidRPr="00DA304E">
              <w:rPr>
                <w:lang w:val="ro-RO"/>
              </w:rPr>
              <w:t xml:space="preserve"> ofertei.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distribuie produse de la 10 parteneri (prin magazinul sau din Sudul Poloniei), dar si prin e-shop.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doreste</w:t>
            </w:r>
            <w:proofErr w:type="spellEnd"/>
            <w:r w:rsidRPr="00DA304E">
              <w:rPr>
                <w:lang w:val="ro-RO"/>
              </w:rPr>
              <w:t xml:space="preserve"> sa devina un distribuitor pentru companiile </w:t>
            </w:r>
            <w:proofErr w:type="spellStart"/>
            <w:r w:rsidRPr="00DA304E">
              <w:rPr>
                <w:lang w:val="ro-RO"/>
              </w:rPr>
              <w:t>producatoare</w:t>
            </w:r>
            <w:proofErr w:type="spellEnd"/>
            <w:r w:rsidRPr="00DA304E">
              <w:rPr>
                <w:lang w:val="ro-RO"/>
              </w:rPr>
              <w:t xml:space="preserve"> din domeniu, prin </w:t>
            </w:r>
            <w:proofErr w:type="spellStart"/>
            <w:r w:rsidRPr="00DA304E">
              <w:rPr>
                <w:lang w:val="ro-RO"/>
              </w:rPr>
              <w:t>incheierea</w:t>
            </w:r>
            <w:proofErr w:type="spellEnd"/>
            <w:r w:rsidRPr="00DA304E">
              <w:rPr>
                <w:lang w:val="ro-RO"/>
              </w:rPr>
              <w:t xml:space="preserve"> unor contracte de </w:t>
            </w:r>
            <w:proofErr w:type="spellStart"/>
            <w:r w:rsidRPr="00DA304E">
              <w:rPr>
                <w:lang w:val="ro-RO"/>
              </w:rPr>
              <w:t>distributie</w:t>
            </w:r>
            <w:proofErr w:type="spellEnd"/>
            <w:r w:rsidRPr="00DA304E">
              <w:rPr>
                <w:lang w:val="ro-RO"/>
              </w:rPr>
              <w:t xml:space="preserve">. Rezultatul acestor parteneriate ar fi in avantajul ambilor parteneri: primul </w:t>
            </w:r>
            <w:proofErr w:type="spellStart"/>
            <w:r w:rsidRPr="00DA304E">
              <w:rPr>
                <w:lang w:val="ro-RO"/>
              </w:rPr>
              <w:t>isi</w:t>
            </w:r>
            <w:proofErr w:type="spellEnd"/>
            <w:r w:rsidRPr="00DA304E">
              <w:rPr>
                <w:lang w:val="ro-RO"/>
              </w:rPr>
              <w:t xml:space="preserve"> va creste </w:t>
            </w:r>
            <w:proofErr w:type="spellStart"/>
            <w:r w:rsidRPr="00DA304E">
              <w:rPr>
                <w:lang w:val="ro-RO"/>
              </w:rPr>
              <w:t>numarul</w:t>
            </w:r>
            <w:proofErr w:type="spellEnd"/>
            <w:r w:rsidRPr="00DA304E">
              <w:rPr>
                <w:lang w:val="ro-RO"/>
              </w:rPr>
              <w:t xml:space="preserve"> si gama de produse, in timp ce, cel de-al doilea, va beneficia de o </w:t>
            </w:r>
            <w:proofErr w:type="spellStart"/>
            <w:r w:rsidRPr="00DA304E">
              <w:rPr>
                <w:lang w:val="ro-RO"/>
              </w:rPr>
              <w:t>imbunatatire</w:t>
            </w:r>
            <w:proofErr w:type="spellEnd"/>
            <w:r w:rsidRPr="00DA304E">
              <w:rPr>
                <w:lang w:val="ro-RO"/>
              </w:rPr>
              <w:t xml:space="preserve"> a imaginii pe </w:t>
            </w:r>
            <w:proofErr w:type="spellStart"/>
            <w:r w:rsidRPr="00DA304E">
              <w:rPr>
                <w:lang w:val="ro-RO"/>
              </w:rPr>
              <w:t>piata</w:t>
            </w:r>
            <w:proofErr w:type="spellEnd"/>
            <w:r w:rsidRPr="00DA304E">
              <w:rPr>
                <w:lang w:val="ro-RO"/>
              </w:rPr>
              <w:t xml:space="preserve"> poloneza precum si o </w:t>
            </w:r>
            <w:proofErr w:type="spellStart"/>
            <w:r w:rsidRPr="00DA304E">
              <w:rPr>
                <w:lang w:val="ro-RO"/>
              </w:rPr>
              <w:t>recunoastere</w:t>
            </w:r>
            <w:proofErr w:type="spellEnd"/>
            <w:r w:rsidRPr="00DA304E">
              <w:rPr>
                <w:lang w:val="ro-RO"/>
              </w:rPr>
              <w:t xml:space="preserve"> a valorii brandului acestuia.     </w:t>
            </w:r>
          </w:p>
        </w:tc>
      </w:tr>
      <w:tr w:rsidR="009555C1" w:rsidRPr="00DA304E" w:rsidTr="00A65A49">
        <w:tc>
          <w:tcPr>
            <w:tcW w:w="766" w:type="pct"/>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Tipul de partener solicitat</w:t>
            </w:r>
          </w:p>
        </w:tc>
        <w:tc>
          <w:tcPr>
            <w:tcW w:w="4234" w:type="pct"/>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poloneza </w:t>
            </w:r>
            <w:proofErr w:type="spellStart"/>
            <w:r w:rsidRPr="00DA304E">
              <w:rPr>
                <w:lang w:val="ro-RO"/>
              </w:rPr>
              <w:t>cauta</w:t>
            </w:r>
            <w:proofErr w:type="spellEnd"/>
            <w:r w:rsidRPr="00DA304E">
              <w:rPr>
                <w:lang w:val="ro-RO"/>
              </w:rPr>
              <w:t xml:space="preserve"> </w:t>
            </w:r>
            <w:proofErr w:type="spellStart"/>
            <w:r w:rsidRPr="00DA304E">
              <w:rPr>
                <w:lang w:val="ro-RO"/>
              </w:rPr>
              <w:t>producatori</w:t>
            </w:r>
            <w:proofErr w:type="spellEnd"/>
            <w:r w:rsidRPr="00DA304E">
              <w:rPr>
                <w:lang w:val="ro-RO"/>
              </w:rPr>
              <w:t xml:space="preserve"> de materiale (</w:t>
            </w:r>
            <w:proofErr w:type="spellStart"/>
            <w:r w:rsidRPr="00DA304E">
              <w:rPr>
                <w:lang w:val="ro-RO"/>
              </w:rPr>
              <w:t>tesaturi</w:t>
            </w:r>
            <w:proofErr w:type="spellEnd"/>
            <w:r w:rsidRPr="00DA304E">
              <w:rPr>
                <w:lang w:val="ro-RO"/>
              </w:rPr>
              <w:t xml:space="preserve">) decorative pentru draperii, dantele, </w:t>
            </w:r>
            <w:proofErr w:type="spellStart"/>
            <w:r w:rsidRPr="00DA304E">
              <w:rPr>
                <w:lang w:val="ro-RO"/>
              </w:rPr>
              <w:t>bordure</w:t>
            </w:r>
            <w:proofErr w:type="spellEnd"/>
            <w:r w:rsidRPr="00DA304E">
              <w:rPr>
                <w:lang w:val="ro-RO"/>
              </w:rPr>
              <w:t xml:space="preserve">, galerii pentru draperii, accesorii pentru draperii, si alte material decorative care pot fi utilizate pentru decorarea ferestrelor.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w:t>
            </w:r>
            <w:proofErr w:type="spellStart"/>
            <w:r w:rsidRPr="00DA304E">
              <w:rPr>
                <w:lang w:val="ro-RO"/>
              </w:rPr>
              <w:t>cauta</w:t>
            </w:r>
            <w:proofErr w:type="spellEnd"/>
            <w:r w:rsidRPr="00DA304E">
              <w:rPr>
                <w:lang w:val="ro-RO"/>
              </w:rPr>
              <w:t xml:space="preserve"> in special noi </w:t>
            </w:r>
            <w:proofErr w:type="spellStart"/>
            <w:r w:rsidRPr="00DA304E">
              <w:rPr>
                <w:lang w:val="ro-RO"/>
              </w:rPr>
              <w:t>designuri</w:t>
            </w:r>
            <w:proofErr w:type="spellEnd"/>
            <w:r w:rsidRPr="00DA304E">
              <w:rPr>
                <w:lang w:val="ro-RO"/>
              </w:rPr>
              <w:t xml:space="preserve"> </w:t>
            </w:r>
            <w:proofErr w:type="spellStart"/>
            <w:r w:rsidRPr="00DA304E">
              <w:rPr>
                <w:lang w:val="ro-RO"/>
              </w:rPr>
              <w:t>neobisnuite</w:t>
            </w:r>
            <w:proofErr w:type="spellEnd"/>
            <w:r w:rsidRPr="00DA304E">
              <w:rPr>
                <w:lang w:val="ro-RO"/>
              </w:rPr>
              <w:t xml:space="preserve">, produse unicat, pe care nu le are in oferta sa in acest moment. </w:t>
            </w:r>
          </w:p>
        </w:tc>
      </w:tr>
    </w:tbl>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Pr="00DA304E" w:rsidRDefault="009555C1" w:rsidP="009555C1">
      <w:pPr>
        <w:pStyle w:val="HighlightStrong"/>
        <w:rPr>
          <w:color w:val="auto"/>
          <w:lang w:val="ro-RO"/>
        </w:rPr>
      </w:pPr>
      <w:r w:rsidRPr="00DA304E">
        <w:rPr>
          <w:rStyle w:val="SubtleEmphasis"/>
          <w:b/>
          <w:sz w:val="22"/>
          <w:szCs w:val="22"/>
          <w:lang w:val="ro-RO"/>
        </w:rPr>
        <w:t xml:space="preserve">15. Furnizori europeni de bere sunt </w:t>
      </w:r>
      <w:proofErr w:type="spellStart"/>
      <w:r w:rsidRPr="00DA304E">
        <w:rPr>
          <w:rStyle w:val="SubtleEmphasis"/>
          <w:b/>
          <w:sz w:val="22"/>
          <w:szCs w:val="22"/>
          <w:lang w:val="ro-RO"/>
        </w:rPr>
        <w:t>cautati</w:t>
      </w:r>
      <w:proofErr w:type="spellEnd"/>
      <w:r w:rsidRPr="00DA304E">
        <w:rPr>
          <w:rStyle w:val="SubtleEmphasis"/>
          <w:b/>
          <w:sz w:val="22"/>
          <w:szCs w:val="22"/>
          <w:lang w:val="ro-RO"/>
        </w:rPr>
        <w:t xml:space="preserve"> </w:t>
      </w: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roofErr w:type="spellStart"/>
      <w:r w:rsidRPr="00DA304E">
        <w:rPr>
          <w:lang w:val="ro-RO"/>
        </w:rPr>
        <w:t>Ref</w:t>
      </w:r>
      <w:proofErr w:type="spellEnd"/>
      <w:r w:rsidRPr="00DA304E">
        <w:rPr>
          <w:lang w:val="ro-RO"/>
        </w:rPr>
        <w:t xml:space="preserve">: BRUK20140901001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1293"/>
        <w:gridCol w:w="8614"/>
      </w:tblGrid>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Descriere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Prin </w:t>
            </w:r>
            <w:proofErr w:type="spellStart"/>
            <w:r w:rsidRPr="00DA304E">
              <w:rPr>
                <w:lang w:val="ro-RO"/>
              </w:rPr>
              <w:t>clientii</w:t>
            </w:r>
            <w:proofErr w:type="spellEnd"/>
            <w:r w:rsidRPr="00DA304E">
              <w:rPr>
                <w:lang w:val="ro-RO"/>
              </w:rPr>
              <w:t xml:space="preserve"> </w:t>
            </w:r>
            <w:proofErr w:type="spellStart"/>
            <w:r w:rsidRPr="00DA304E">
              <w:rPr>
                <w:lang w:val="ro-RO"/>
              </w:rPr>
              <w:t>sai</w:t>
            </w:r>
            <w:proofErr w:type="spellEnd"/>
            <w:r w:rsidRPr="00DA304E">
              <w:rPr>
                <w:lang w:val="ro-RO"/>
              </w:rPr>
              <w:t xml:space="preserve"> din Asia, unei companii britanice i-a fost solicitat sa livreze </w:t>
            </w:r>
            <w:proofErr w:type="spellStart"/>
            <w:r w:rsidRPr="00DA304E">
              <w:rPr>
                <w:lang w:val="ro-RO"/>
              </w:rPr>
              <w:t>cantitati</w:t>
            </w:r>
            <w:proofErr w:type="spellEnd"/>
            <w:r w:rsidRPr="00DA304E">
              <w:rPr>
                <w:lang w:val="ro-RO"/>
              </w:rPr>
              <w:t xml:space="preserve"> mari de bere europeana si </w:t>
            </w:r>
            <w:proofErr w:type="spellStart"/>
            <w:r w:rsidRPr="00DA304E">
              <w:rPr>
                <w:lang w:val="ro-RO"/>
              </w:rPr>
              <w:t>bauturi</w:t>
            </w:r>
            <w:proofErr w:type="spellEnd"/>
            <w:r w:rsidRPr="00DA304E">
              <w:rPr>
                <w:lang w:val="ro-RO"/>
              </w:rPr>
              <w:t xml:space="preserve"> energizante in </w:t>
            </w:r>
            <w:proofErr w:type="spellStart"/>
            <w:r w:rsidRPr="00DA304E">
              <w:rPr>
                <w:lang w:val="ro-RO"/>
              </w:rPr>
              <w:t>cantitati</w:t>
            </w:r>
            <w:proofErr w:type="spellEnd"/>
            <w:r w:rsidRPr="00DA304E">
              <w:rPr>
                <w:lang w:val="ro-RO"/>
              </w:rPr>
              <w:t xml:space="preserve"> foarte mari pentru </w:t>
            </w:r>
            <w:proofErr w:type="spellStart"/>
            <w:r w:rsidRPr="00DA304E">
              <w:rPr>
                <w:lang w:val="ro-RO"/>
              </w:rPr>
              <w:t>urmatorii</w:t>
            </w:r>
            <w:proofErr w:type="spellEnd"/>
            <w:r w:rsidRPr="00DA304E">
              <w:rPr>
                <w:lang w:val="ro-RO"/>
              </w:rPr>
              <w:t xml:space="preserve"> </w:t>
            </w:r>
            <w:proofErr w:type="spellStart"/>
            <w:r w:rsidRPr="00DA304E">
              <w:rPr>
                <w:lang w:val="ro-RO"/>
              </w:rPr>
              <w:t>cativa</w:t>
            </w:r>
            <w:proofErr w:type="spellEnd"/>
            <w:r w:rsidRPr="00DA304E">
              <w:rPr>
                <w:lang w:val="ro-RO"/>
              </w:rPr>
              <w:t xml:space="preserve"> ani.  Ca urmare compania </w:t>
            </w:r>
            <w:proofErr w:type="spellStart"/>
            <w:r w:rsidRPr="00DA304E">
              <w:rPr>
                <w:lang w:val="ro-RO"/>
              </w:rPr>
              <w:t>cauta</w:t>
            </w:r>
            <w:proofErr w:type="spellEnd"/>
            <w:r w:rsidRPr="00DA304E">
              <w:rPr>
                <w:lang w:val="ro-RO"/>
              </w:rPr>
              <w:t xml:space="preserve">, in acest moment furnizori europeni de bere care sunt </w:t>
            </w:r>
            <w:proofErr w:type="spellStart"/>
            <w:r w:rsidRPr="00DA304E">
              <w:rPr>
                <w:lang w:val="ro-RO"/>
              </w:rPr>
              <w:t>interesati</w:t>
            </w:r>
            <w:proofErr w:type="spellEnd"/>
            <w:r w:rsidRPr="00DA304E">
              <w:rPr>
                <w:lang w:val="ro-RO"/>
              </w:rPr>
              <w:t xml:space="preserve"> sa </w:t>
            </w:r>
            <w:proofErr w:type="spellStart"/>
            <w:r w:rsidRPr="00DA304E">
              <w:rPr>
                <w:lang w:val="ro-RO"/>
              </w:rPr>
              <w:t>stabileasca</w:t>
            </w:r>
            <w:proofErr w:type="spellEnd"/>
            <w:r w:rsidRPr="00DA304E">
              <w:rPr>
                <w:lang w:val="ro-RO"/>
              </w:rPr>
              <w:t xml:space="preserve"> </w:t>
            </w:r>
            <w:proofErr w:type="spellStart"/>
            <w:r w:rsidRPr="00DA304E">
              <w:rPr>
                <w:lang w:val="ro-RO"/>
              </w:rPr>
              <w:t>relatii</w:t>
            </w:r>
            <w:proofErr w:type="spellEnd"/>
            <w:r w:rsidRPr="00DA304E">
              <w:rPr>
                <w:lang w:val="ro-RO"/>
              </w:rPr>
              <w:t xml:space="preserve"> de colaborare cu supermarket-uri din Asia prin </w:t>
            </w:r>
            <w:proofErr w:type="spellStart"/>
            <w:r w:rsidRPr="00DA304E">
              <w:rPr>
                <w:lang w:val="ro-RO"/>
              </w:rPr>
              <w:t>incheierea</w:t>
            </w:r>
            <w:proofErr w:type="spellEnd"/>
            <w:r w:rsidRPr="00DA304E">
              <w:rPr>
                <w:lang w:val="ro-RO"/>
              </w:rPr>
              <w:t xml:space="preserve"> de contracte comerciale de furnizare sau de </w:t>
            </w:r>
            <w:proofErr w:type="spellStart"/>
            <w:r w:rsidRPr="00DA304E">
              <w:rPr>
                <w:lang w:val="ro-RO"/>
              </w:rPr>
              <w:t>distributie</w:t>
            </w:r>
            <w:proofErr w:type="spellEnd"/>
            <w:r w:rsidRPr="00DA304E">
              <w:rPr>
                <w:lang w:val="ro-RO"/>
              </w:rPr>
              <w:t xml:space="preserv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poate oferi garantat </w:t>
            </w:r>
            <w:proofErr w:type="spellStart"/>
            <w:r w:rsidRPr="00DA304E">
              <w:rPr>
                <w:lang w:val="ro-RO"/>
              </w:rPr>
              <w:t>livrari</w:t>
            </w:r>
            <w:proofErr w:type="spellEnd"/>
            <w:r w:rsidRPr="00DA304E">
              <w:rPr>
                <w:lang w:val="ro-RO"/>
              </w:rPr>
              <w:t xml:space="preserve"> de produse in </w:t>
            </w:r>
            <w:proofErr w:type="spellStart"/>
            <w:r w:rsidRPr="00DA304E">
              <w:rPr>
                <w:lang w:val="ro-RO"/>
              </w:rPr>
              <w:t>cantitati</w:t>
            </w:r>
            <w:proofErr w:type="spellEnd"/>
            <w:r w:rsidRPr="00DA304E">
              <w:rPr>
                <w:lang w:val="ro-RO"/>
              </w:rPr>
              <w:t xml:space="preserve"> mari in mai multe state asiatice.  </w:t>
            </w:r>
          </w:p>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p>
        </w:tc>
      </w:tr>
      <w:tr w:rsidR="009555C1" w:rsidRPr="00DA304E" w:rsidTr="00A65A4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r w:rsidRPr="00DA304E">
              <w:rPr>
                <w:lang w:val="ro-RO"/>
              </w:rPr>
              <w:t xml:space="preserve">Tipul de partener solicitat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rsidR="009555C1" w:rsidRPr="00DA304E" w:rsidRDefault="009555C1" w:rsidP="00A6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lang w:val="ro-RO"/>
              </w:rPr>
            </w:pPr>
            <w:r w:rsidRPr="00DA304E">
              <w:rPr>
                <w:lang w:val="ro-RO"/>
              </w:rPr>
              <w:t xml:space="preserve">Compania britanica </w:t>
            </w:r>
            <w:proofErr w:type="spellStart"/>
            <w:r w:rsidRPr="00DA304E">
              <w:rPr>
                <w:lang w:val="ro-RO"/>
              </w:rPr>
              <w:t>urmareste</w:t>
            </w:r>
            <w:proofErr w:type="spellEnd"/>
            <w:r w:rsidRPr="00DA304E">
              <w:rPr>
                <w:lang w:val="ro-RO"/>
              </w:rPr>
              <w:t xml:space="preserve"> sa </w:t>
            </w:r>
            <w:proofErr w:type="spellStart"/>
            <w:r w:rsidRPr="00DA304E">
              <w:rPr>
                <w:lang w:val="ro-RO"/>
              </w:rPr>
              <w:t>incheie</w:t>
            </w:r>
            <w:proofErr w:type="spellEnd"/>
            <w:r w:rsidRPr="00DA304E">
              <w:rPr>
                <w:lang w:val="ro-RO"/>
              </w:rPr>
              <w:t xml:space="preserve"> parteneriate cu companii de diverse </w:t>
            </w:r>
            <w:proofErr w:type="spellStart"/>
            <w:r w:rsidRPr="00DA304E">
              <w:rPr>
                <w:lang w:val="ro-RO"/>
              </w:rPr>
              <w:t>marimi</w:t>
            </w:r>
            <w:proofErr w:type="spellEnd"/>
            <w:r w:rsidRPr="00DA304E">
              <w:rPr>
                <w:lang w:val="ro-RO"/>
              </w:rPr>
              <w:t xml:space="preserve">, cu sediul in Europa, care pot oferi bere de calitate in </w:t>
            </w:r>
            <w:proofErr w:type="spellStart"/>
            <w:r w:rsidRPr="00DA304E">
              <w:rPr>
                <w:lang w:val="ro-RO"/>
              </w:rPr>
              <w:t>cantitati</w:t>
            </w:r>
            <w:proofErr w:type="spellEnd"/>
            <w:r w:rsidRPr="00DA304E">
              <w:rPr>
                <w:lang w:val="ro-RO"/>
              </w:rPr>
              <w:t xml:space="preserve"> foarte mari.   </w:t>
            </w:r>
          </w:p>
        </w:tc>
      </w:tr>
    </w:tbl>
    <w:p w:rsidR="009555C1"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p>
    <w:p w:rsidR="009555C1" w:rsidRPr="00DA304E" w:rsidRDefault="009555C1" w:rsidP="0095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lang w:val="ro-RO"/>
        </w:rPr>
      </w:pPr>
      <w:bookmarkStart w:id="0" w:name="_GoBack"/>
      <w:bookmarkEnd w:id="0"/>
    </w:p>
    <w:p w:rsidR="009555C1" w:rsidRDefault="009555C1" w:rsidP="009555C1">
      <w:pPr>
        <w:pStyle w:val="header2"/>
        <w:jc w:val="left"/>
        <w:rPr>
          <w:b/>
          <w:lang w:val="ro-RO"/>
        </w:rPr>
      </w:pPr>
    </w:p>
    <w:p w:rsidR="009555C1" w:rsidRDefault="009555C1" w:rsidP="009555C1">
      <w:pPr>
        <w:pStyle w:val="header2"/>
        <w:jc w:val="left"/>
        <w:rPr>
          <w:b/>
          <w:lang w:val="ro-RO"/>
        </w:rPr>
      </w:pPr>
    </w:p>
    <w:p w:rsidR="009555C1" w:rsidRDefault="00E15B86" w:rsidP="009555C1">
      <w:pPr>
        <w:pStyle w:val="header2"/>
        <w:jc w:val="left"/>
        <w:rPr>
          <w:b/>
          <w:lang w:val="ro-RO"/>
        </w:rPr>
      </w:pPr>
      <w:r>
        <w:rPr>
          <w:b/>
          <w:noProof/>
          <w:sz w:val="28"/>
          <w:lang w:val="ro-RO" w:eastAsia="ro-RO"/>
        </w:rPr>
        <w:lastRenderedPageBreak/>
        <w:drawing>
          <wp:anchor distT="0" distB="0" distL="114300" distR="114300" simplePos="0" relativeHeight="251670528" behindDoc="0" locked="0" layoutInCell="1" allowOverlap="1" wp14:anchorId="688C2DCE" wp14:editId="64C61891">
            <wp:simplePos x="0" y="0"/>
            <wp:positionH relativeFrom="column">
              <wp:posOffset>-705485</wp:posOffset>
            </wp:positionH>
            <wp:positionV relativeFrom="paragraph">
              <wp:posOffset>-882287</wp:posOffset>
            </wp:positionV>
            <wp:extent cx="21357771" cy="15332790"/>
            <wp:effectExtent l="0" t="0" r="0" b="2540"/>
            <wp:wrapNone/>
            <wp:docPr id="11" name="Picture 11" descr="\\server\Documente\Directia COMUNICARE COOPERARE SI DEZVOLTAREA AFACERILOR\EEN\Enterprise Europe Network Visual Identity\C. Graphic imagery (graphics, pictograms &amp; photography)\Photography\Abstract conn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ocumente\Directia COMUNICARE COOPERARE SI DEZVOLTAREA AFACERILOR\EEN\Enterprise Europe Network Visual Identity\C. Graphic imagery (graphics, pictograms &amp; photography)\Photography\Abstract connectio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57771" cy="153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55C1" w:rsidRDefault="009555C1" w:rsidP="009555C1">
      <w:pPr>
        <w:pStyle w:val="header2"/>
        <w:jc w:val="left"/>
        <w:rPr>
          <w:b/>
          <w:lang w:val="ro-RO"/>
        </w:rPr>
      </w:pPr>
    </w:p>
    <w:p w:rsidR="009555C1" w:rsidRDefault="009555C1" w:rsidP="009555C1">
      <w:pPr>
        <w:pStyle w:val="header2"/>
        <w:jc w:val="left"/>
        <w:rPr>
          <w:b/>
          <w:lang w:val="ro-RO"/>
        </w:rPr>
      </w:pPr>
    </w:p>
    <w:p w:rsidR="009555C1" w:rsidRDefault="009555C1" w:rsidP="009555C1">
      <w:pPr>
        <w:pStyle w:val="header2"/>
        <w:jc w:val="left"/>
        <w:rPr>
          <w:b/>
          <w:lang w:val="ro-RO"/>
        </w:rPr>
      </w:pPr>
    </w:p>
    <w:p w:rsidR="009555C1" w:rsidRDefault="00E15B86" w:rsidP="009555C1">
      <w:pPr>
        <w:pStyle w:val="header2"/>
        <w:jc w:val="left"/>
        <w:rPr>
          <w:b/>
          <w:lang w:val="ro-RO"/>
        </w:rPr>
      </w:pPr>
      <w:r w:rsidRPr="00E15B86">
        <w:rPr>
          <w:b/>
          <w:noProof/>
          <w:lang w:val="ro-RO" w:eastAsia="ro-RO"/>
        </w:rPr>
        <mc:AlternateContent>
          <mc:Choice Requires="wps">
            <w:drawing>
              <wp:anchor distT="45720" distB="45720" distL="114300" distR="114300" simplePos="0" relativeHeight="251672576" behindDoc="0" locked="0" layoutInCell="1" allowOverlap="1" wp14:anchorId="049A93CE" wp14:editId="3925096C">
                <wp:simplePos x="0" y="0"/>
                <wp:positionH relativeFrom="column">
                  <wp:posOffset>-381000</wp:posOffset>
                </wp:positionH>
                <wp:positionV relativeFrom="paragraph">
                  <wp:posOffset>1270</wp:posOffset>
                </wp:positionV>
                <wp:extent cx="6139180" cy="608711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6087110"/>
                        </a:xfrm>
                        <a:prstGeom prst="rect">
                          <a:avLst/>
                        </a:prstGeom>
                        <a:noFill/>
                        <a:ln w="9525">
                          <a:noFill/>
                          <a:miter lim="800000"/>
                          <a:headEnd/>
                          <a:tailEnd/>
                        </a:ln>
                      </wps:spPr>
                      <wps:txbx>
                        <w:txbxContent>
                          <w:p w:rsidR="00E15B86" w:rsidRPr="00E15B86" w:rsidRDefault="00E15B86" w:rsidP="00960403">
                            <w:pPr>
                              <w:pStyle w:val="header2"/>
                              <w:rPr>
                                <w:rStyle w:val="SubtleEmphasis"/>
                                <w:color w:val="FFFFFF" w:themeColor="background1"/>
                                <w:sz w:val="22"/>
                                <w:szCs w:val="22"/>
                                <w:lang w:val="ro-RO"/>
                              </w:rPr>
                            </w:pPr>
                            <w:r w:rsidRPr="00E15B86">
                              <w:rPr>
                                <w:rStyle w:val="SubtleEmphasis"/>
                                <w:color w:val="FFFFFF" w:themeColor="background1"/>
                                <w:sz w:val="22"/>
                                <w:szCs w:val="22"/>
                                <w:lang w:val="ro-RO"/>
                              </w:rPr>
                              <w:t xml:space="preserve">La nivel </w:t>
                            </w:r>
                            <w:proofErr w:type="spellStart"/>
                            <w:r w:rsidRPr="00E15B86">
                              <w:rPr>
                                <w:rStyle w:val="SubtleEmphasis"/>
                                <w:color w:val="FFFFFF" w:themeColor="background1"/>
                                <w:sz w:val="22"/>
                                <w:szCs w:val="22"/>
                                <w:lang w:val="ro-RO"/>
                              </w:rPr>
                              <w:t>macroregional</w:t>
                            </w:r>
                            <w:proofErr w:type="spellEnd"/>
                            <w:r w:rsidRPr="00E15B86">
                              <w:rPr>
                                <w:rStyle w:val="SubtleEmphasis"/>
                                <w:color w:val="FFFFFF" w:themeColor="background1"/>
                                <w:sz w:val="22"/>
                                <w:szCs w:val="22"/>
                                <w:lang w:val="ro-RO"/>
                              </w:rPr>
                              <w:t xml:space="preserve">, consorțiul ERBSN (Eastern Romanian Business </w:t>
                            </w:r>
                            <w:proofErr w:type="spellStart"/>
                            <w:r w:rsidRPr="00E15B86">
                              <w:rPr>
                                <w:rStyle w:val="SubtleEmphasis"/>
                                <w:color w:val="FFFFFF" w:themeColor="background1"/>
                                <w:sz w:val="22"/>
                                <w:szCs w:val="22"/>
                                <w:lang w:val="ro-RO"/>
                              </w:rPr>
                              <w:t>Support</w:t>
                            </w:r>
                            <w:proofErr w:type="spellEnd"/>
                            <w:r w:rsidRPr="00E15B86">
                              <w:rPr>
                                <w:rStyle w:val="SubtleEmphasis"/>
                                <w:color w:val="FFFFFF" w:themeColor="background1"/>
                                <w:sz w:val="22"/>
                                <w:szCs w:val="22"/>
                                <w:lang w:val="ro-RO"/>
                              </w:rPr>
                              <w:t xml:space="preserve"> </w:t>
                            </w:r>
                            <w:proofErr w:type="spellStart"/>
                            <w:r w:rsidRPr="00E15B86">
                              <w:rPr>
                                <w:rStyle w:val="SubtleEmphasis"/>
                                <w:color w:val="FFFFFF" w:themeColor="background1"/>
                                <w:sz w:val="22"/>
                                <w:szCs w:val="22"/>
                                <w:lang w:val="ro-RO"/>
                              </w:rPr>
                              <w:t>Network</w:t>
                            </w:r>
                            <w:proofErr w:type="spellEnd"/>
                            <w:r w:rsidRPr="00E15B86">
                              <w:rPr>
                                <w:rStyle w:val="SubtleEmphasis"/>
                                <w:color w:val="FFFFFF" w:themeColor="background1"/>
                                <w:sz w:val="22"/>
                                <w:szCs w:val="22"/>
                                <w:lang w:val="ro-RO"/>
                              </w:rPr>
                              <w:t>) include 6 organizații partenere care oferă servicii suport organizațiilor localizate în 12 județe din Regiunile Nord-Est și Sud-Est.</w:t>
                            </w:r>
                          </w:p>
                          <w:p w:rsidR="00E15B86" w:rsidRPr="00E15B86" w:rsidRDefault="00E15B86" w:rsidP="00960403">
                            <w:pPr>
                              <w:pStyle w:val="HighlightStrong"/>
                              <w:rPr>
                                <w:rStyle w:val="SubtleEmphasis"/>
                                <w:color w:val="FFFFFF" w:themeColor="background1"/>
                                <w:sz w:val="22"/>
                                <w:szCs w:val="22"/>
                                <w:lang w:val="ro-RO"/>
                              </w:rPr>
                            </w:pPr>
                            <w:r w:rsidRPr="00E15B86">
                              <w:rPr>
                                <w:rStyle w:val="SubtleEmphasis"/>
                                <w:color w:val="FFFFFF" w:themeColor="background1"/>
                                <w:sz w:val="22"/>
                                <w:szCs w:val="22"/>
                                <w:lang w:val="ro-RO"/>
                              </w:rPr>
                              <w:t xml:space="preserve">Partenerii consorțiului ERBSN sunt: </w:t>
                            </w:r>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 xml:space="preserve">Camera de Comerț, Industrie, Navigație și Agricultură Constanța – Coordonator Consorțiu - </w:t>
                            </w:r>
                            <w:hyperlink r:id="rId14" w:history="1">
                              <w:r w:rsidRPr="00E15B86">
                                <w:rPr>
                                  <w:rStyle w:val="SubtleEmphasis"/>
                                  <w:color w:val="FFFFFF" w:themeColor="background1"/>
                                  <w:sz w:val="22"/>
                                  <w:szCs w:val="22"/>
                                  <w:lang w:val="ro-RO"/>
                                </w:rPr>
                                <w:t>www.ccina.ro</w:t>
                              </w:r>
                            </w:hyperlink>
                          </w:p>
                          <w:p w:rsidR="00E15B86" w:rsidRPr="00E15B86" w:rsidRDefault="00E15B86" w:rsidP="00960403">
                            <w:pPr>
                              <w:pStyle w:val="HighlightStrong"/>
                              <w:numPr>
                                <w:ilvl w:val="0"/>
                                <w:numId w:val="7"/>
                              </w:numPr>
                              <w:spacing w:before="0" w:after="0" w:line="240" w:lineRule="auto"/>
                              <w:rPr>
                                <w:rStyle w:val="SubtleEmphasis"/>
                                <w:b/>
                                <w:color w:val="FFFFFF" w:themeColor="background1"/>
                                <w:sz w:val="24"/>
                                <w:szCs w:val="24"/>
                                <w:lang w:val="ro-RO"/>
                              </w:rPr>
                            </w:pPr>
                            <w:r w:rsidRPr="00E15B86">
                              <w:rPr>
                                <w:rStyle w:val="SubtleEmphasis"/>
                                <w:b/>
                                <w:color w:val="FFFFFF" w:themeColor="background1"/>
                                <w:sz w:val="24"/>
                                <w:szCs w:val="24"/>
                                <w:lang w:val="ro-RO"/>
                              </w:rPr>
                              <w:t xml:space="preserve">Agenția pentru Dezvoltare Regională Nord-Est – </w:t>
                            </w:r>
                            <w:hyperlink r:id="rId15" w:history="1">
                              <w:r w:rsidRPr="00E15B86">
                                <w:rPr>
                                  <w:rStyle w:val="SubtleEmphasis"/>
                                  <w:b/>
                                  <w:color w:val="FFFFFF" w:themeColor="background1"/>
                                  <w:sz w:val="24"/>
                                  <w:szCs w:val="24"/>
                                  <w:lang w:val="ro-RO"/>
                                </w:rPr>
                                <w:t>www.adrnordest.ro</w:t>
                              </w:r>
                            </w:hyperlink>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proofErr w:type="spellStart"/>
                            <w:r w:rsidRPr="00E15B86">
                              <w:rPr>
                                <w:rStyle w:val="SubtleEmphasis"/>
                                <w:color w:val="FFFFFF" w:themeColor="background1"/>
                                <w:sz w:val="22"/>
                                <w:szCs w:val="22"/>
                                <w:lang w:val="ro-RO"/>
                              </w:rPr>
                              <w:t>Tehnopolis</w:t>
                            </w:r>
                            <w:proofErr w:type="spellEnd"/>
                            <w:r w:rsidRPr="00E15B86">
                              <w:rPr>
                                <w:rStyle w:val="SubtleEmphasis"/>
                                <w:color w:val="FFFFFF" w:themeColor="background1"/>
                                <w:sz w:val="22"/>
                                <w:szCs w:val="22"/>
                                <w:lang w:val="ro-RO"/>
                              </w:rPr>
                              <w:t xml:space="preserve"> Iași – Parc Științific și Tehnologic - </w:t>
                            </w:r>
                            <w:hyperlink r:id="rId16" w:history="1">
                              <w:r w:rsidRPr="00E15B86">
                                <w:rPr>
                                  <w:rStyle w:val="SubtleEmphasis"/>
                                  <w:color w:val="FFFFFF" w:themeColor="background1"/>
                                  <w:sz w:val="22"/>
                                  <w:szCs w:val="22"/>
                                  <w:lang w:val="ro-RO"/>
                                </w:rPr>
                                <w:t>www.tehnopol-is.ro</w:t>
                              </w:r>
                            </w:hyperlink>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Institutul de Proiectare și Automatizări IPA SA, Sucursala Galați - www.ipa.ro</w:t>
                            </w:r>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 xml:space="preserve">Camera de Comerț  și Industrie Bacău - </w:t>
                            </w:r>
                            <w:hyperlink r:id="rId17" w:history="1">
                              <w:r w:rsidRPr="00E15B86">
                                <w:rPr>
                                  <w:rStyle w:val="SubtleEmphasis"/>
                                  <w:color w:val="FFFFFF" w:themeColor="background1"/>
                                  <w:sz w:val="22"/>
                                  <w:szCs w:val="22"/>
                                  <w:lang w:val="ro-RO"/>
                                </w:rPr>
                                <w:t>www.ccibc.ro</w:t>
                              </w:r>
                            </w:hyperlink>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 xml:space="preserve">Camera de Comert, Industrie și Agricultură Galați - </w:t>
                            </w:r>
                            <w:hyperlink r:id="rId18" w:history="1">
                              <w:r w:rsidRPr="00E15B86">
                                <w:rPr>
                                  <w:rStyle w:val="SubtleEmphasis"/>
                                  <w:color w:val="FFFFFF" w:themeColor="background1"/>
                                  <w:sz w:val="22"/>
                                  <w:szCs w:val="22"/>
                                  <w:lang w:val="ro-RO"/>
                                </w:rPr>
                                <w:t>www.cciagl.ro</w:t>
                              </w:r>
                            </w:hyperlink>
                          </w:p>
                          <w:p w:rsidR="00E15B86" w:rsidRPr="00E15B86" w:rsidRDefault="00E15B86" w:rsidP="00960403">
                            <w:pPr>
                              <w:rPr>
                                <w:color w:val="FFFFFF" w:themeColor="background1"/>
                                <w:lang w:val="ro-RO"/>
                              </w:rPr>
                            </w:pPr>
                          </w:p>
                          <w:p w:rsidR="00E15B86" w:rsidRPr="00E15B86" w:rsidRDefault="00E15B86" w:rsidP="00960403">
                            <w:pPr>
                              <w:rPr>
                                <w:color w:val="FFFFFF" w:themeColor="background1"/>
                                <w:lang w:val="ro-RO"/>
                              </w:rPr>
                            </w:pPr>
                          </w:p>
                          <w:p w:rsidR="00E15B86" w:rsidRPr="00E15B86" w:rsidRDefault="00E15B86" w:rsidP="00960403">
                            <w:pPr>
                              <w:rPr>
                                <w:b/>
                                <w:color w:val="FFFFFF" w:themeColor="background1"/>
                                <w:lang w:val="ro-RO"/>
                              </w:rPr>
                            </w:pPr>
                            <w:r w:rsidRPr="00E15B86">
                              <w:rPr>
                                <w:b/>
                                <w:color w:val="FFFFFF" w:themeColor="background1"/>
                                <w:sz w:val="24"/>
                                <w:szCs w:val="24"/>
                                <w:lang w:val="ro-RO"/>
                              </w:rPr>
                              <w:t xml:space="preserve">Detalii suplimentare despre serviciile centrului Enterprise Europe găzduit de ADR Nord-Est puteți găsi la adresa </w:t>
                            </w:r>
                            <w:hyperlink r:id="rId19" w:history="1">
                              <w:r w:rsidRPr="00E15B86">
                                <w:rPr>
                                  <w:rStyle w:val="SubtleEmphasis"/>
                                  <w:b/>
                                  <w:color w:val="FFFFFF" w:themeColor="background1"/>
                                  <w:sz w:val="24"/>
                                  <w:szCs w:val="24"/>
                                  <w:u w:val="single"/>
                                  <w:lang w:val="ro-RO"/>
                                </w:rPr>
                                <w:t>www.adrnordest.ro</w:t>
                              </w:r>
                            </w:hyperlink>
                            <w:r w:rsidRPr="00E15B86">
                              <w:rPr>
                                <w:rStyle w:val="SubtleEmphasis"/>
                                <w:b/>
                                <w:color w:val="FFFFFF" w:themeColor="background1"/>
                                <w:sz w:val="24"/>
                                <w:szCs w:val="24"/>
                              </w:rPr>
                              <w:t xml:space="preserve"> </w:t>
                            </w:r>
                            <w:r w:rsidRPr="00E15B86">
                              <w:rPr>
                                <w:b/>
                                <w:color w:val="FFFFFF" w:themeColor="background1"/>
                                <w:sz w:val="24"/>
                                <w:szCs w:val="24"/>
                                <w:lang w:val="ro-RO"/>
                              </w:rPr>
                              <w:t xml:space="preserve">(secțiunea EEN) sau pot fi oferite la sediul agenției din Str. Lt. </w:t>
                            </w:r>
                            <w:proofErr w:type="spellStart"/>
                            <w:r w:rsidRPr="00E15B86">
                              <w:rPr>
                                <w:b/>
                                <w:color w:val="FFFFFF" w:themeColor="background1"/>
                                <w:sz w:val="24"/>
                                <w:szCs w:val="24"/>
                                <w:lang w:val="ro-RO"/>
                              </w:rPr>
                              <w:t>Drăghescu</w:t>
                            </w:r>
                            <w:proofErr w:type="spellEnd"/>
                            <w:r w:rsidRPr="00E15B86">
                              <w:rPr>
                                <w:b/>
                                <w:color w:val="FFFFFF" w:themeColor="background1"/>
                                <w:sz w:val="24"/>
                                <w:szCs w:val="24"/>
                                <w:lang w:val="ro-RO"/>
                              </w:rPr>
                              <w:t xml:space="preserve">, nr. </w:t>
                            </w:r>
                            <w:r w:rsidRPr="00E15B86">
                              <w:rPr>
                                <w:b/>
                                <w:color w:val="FFFFFF" w:themeColor="background1"/>
                                <w:sz w:val="24"/>
                                <w:szCs w:val="24"/>
                                <w:lang w:val="ro-RO"/>
                              </w:rPr>
                              <w:t xml:space="preserve">9, Piatra Neamț, tel: 0233 218.071, fax: 0233 218.072, e-mail: </w:t>
                            </w:r>
                            <w:hyperlink r:id="rId20" w:history="1">
                              <w:r w:rsidRPr="00E15B86">
                                <w:rPr>
                                  <w:rStyle w:val="SubtleEmphasis"/>
                                  <w:b/>
                                  <w:color w:val="FFFFFF" w:themeColor="background1"/>
                                  <w:sz w:val="24"/>
                                  <w:szCs w:val="24"/>
                                  <w:u w:val="single"/>
                                  <w:lang w:val="ro-RO"/>
                                </w:rPr>
                                <w:t>een@adrnordest.ro</w:t>
                              </w:r>
                            </w:hyperlink>
                          </w:p>
                          <w:p w:rsidR="00E15B86" w:rsidRPr="00E15B86" w:rsidRDefault="00E15B86" w:rsidP="0096040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A93CE" id="_x0000_t202" coordsize="21600,21600" o:spt="202" path="m,l,21600r21600,l21600,xe">
                <v:stroke joinstyle="miter"/>
                <v:path gradientshapeok="t" o:connecttype="rect"/>
              </v:shapetype>
              <v:shape id="_x0000_s1029" type="#_x0000_t202" style="position:absolute;margin-left:-30pt;margin-top:.1pt;width:483.4pt;height:479.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" filled="f" stroked="f">
                <v:textbox>
                  <w:txbxContent>
                    <w:p w:rsidR="00E15B86" w:rsidRPr="00E15B86" w:rsidRDefault="00E15B86" w:rsidP="00960403">
                      <w:pPr>
                        <w:pStyle w:val="header2"/>
                        <w:rPr>
                          <w:rStyle w:val="SubtleEmphasis"/>
                          <w:color w:val="FFFFFF" w:themeColor="background1"/>
                          <w:sz w:val="22"/>
                          <w:szCs w:val="22"/>
                          <w:lang w:val="ro-RO"/>
                        </w:rPr>
                      </w:pPr>
                      <w:r w:rsidRPr="00E15B86">
                        <w:rPr>
                          <w:rStyle w:val="SubtleEmphasis"/>
                          <w:color w:val="FFFFFF" w:themeColor="background1"/>
                          <w:sz w:val="22"/>
                          <w:szCs w:val="22"/>
                          <w:lang w:val="ro-RO"/>
                        </w:rPr>
                        <w:t xml:space="preserve">La nivel </w:t>
                      </w:r>
                      <w:proofErr w:type="spellStart"/>
                      <w:r w:rsidRPr="00E15B86">
                        <w:rPr>
                          <w:rStyle w:val="SubtleEmphasis"/>
                          <w:color w:val="FFFFFF" w:themeColor="background1"/>
                          <w:sz w:val="22"/>
                          <w:szCs w:val="22"/>
                          <w:lang w:val="ro-RO"/>
                        </w:rPr>
                        <w:t>macroregional</w:t>
                      </w:r>
                      <w:proofErr w:type="spellEnd"/>
                      <w:r w:rsidRPr="00E15B86">
                        <w:rPr>
                          <w:rStyle w:val="SubtleEmphasis"/>
                          <w:color w:val="FFFFFF" w:themeColor="background1"/>
                          <w:sz w:val="22"/>
                          <w:szCs w:val="22"/>
                          <w:lang w:val="ro-RO"/>
                        </w:rPr>
                        <w:t xml:space="preserve">, consorțiul ERBSN (Eastern Romanian Business </w:t>
                      </w:r>
                      <w:proofErr w:type="spellStart"/>
                      <w:r w:rsidRPr="00E15B86">
                        <w:rPr>
                          <w:rStyle w:val="SubtleEmphasis"/>
                          <w:color w:val="FFFFFF" w:themeColor="background1"/>
                          <w:sz w:val="22"/>
                          <w:szCs w:val="22"/>
                          <w:lang w:val="ro-RO"/>
                        </w:rPr>
                        <w:t>Support</w:t>
                      </w:r>
                      <w:proofErr w:type="spellEnd"/>
                      <w:r w:rsidRPr="00E15B86">
                        <w:rPr>
                          <w:rStyle w:val="SubtleEmphasis"/>
                          <w:color w:val="FFFFFF" w:themeColor="background1"/>
                          <w:sz w:val="22"/>
                          <w:szCs w:val="22"/>
                          <w:lang w:val="ro-RO"/>
                        </w:rPr>
                        <w:t xml:space="preserve"> </w:t>
                      </w:r>
                      <w:proofErr w:type="spellStart"/>
                      <w:r w:rsidRPr="00E15B86">
                        <w:rPr>
                          <w:rStyle w:val="SubtleEmphasis"/>
                          <w:color w:val="FFFFFF" w:themeColor="background1"/>
                          <w:sz w:val="22"/>
                          <w:szCs w:val="22"/>
                          <w:lang w:val="ro-RO"/>
                        </w:rPr>
                        <w:t>Network</w:t>
                      </w:r>
                      <w:proofErr w:type="spellEnd"/>
                      <w:r w:rsidRPr="00E15B86">
                        <w:rPr>
                          <w:rStyle w:val="SubtleEmphasis"/>
                          <w:color w:val="FFFFFF" w:themeColor="background1"/>
                          <w:sz w:val="22"/>
                          <w:szCs w:val="22"/>
                          <w:lang w:val="ro-RO"/>
                        </w:rPr>
                        <w:t>) include 6 organizații partenere care oferă servicii suport organizațiilor localizate în 12 județe din Regiunile Nord-Est și Sud-Est.</w:t>
                      </w:r>
                    </w:p>
                    <w:p w:rsidR="00E15B86" w:rsidRPr="00E15B86" w:rsidRDefault="00E15B86" w:rsidP="00960403">
                      <w:pPr>
                        <w:pStyle w:val="HighlightStrong"/>
                        <w:rPr>
                          <w:rStyle w:val="SubtleEmphasis"/>
                          <w:color w:val="FFFFFF" w:themeColor="background1"/>
                          <w:sz w:val="22"/>
                          <w:szCs w:val="22"/>
                          <w:lang w:val="ro-RO"/>
                        </w:rPr>
                      </w:pPr>
                      <w:r w:rsidRPr="00E15B86">
                        <w:rPr>
                          <w:rStyle w:val="SubtleEmphasis"/>
                          <w:color w:val="FFFFFF" w:themeColor="background1"/>
                          <w:sz w:val="22"/>
                          <w:szCs w:val="22"/>
                          <w:lang w:val="ro-RO"/>
                        </w:rPr>
                        <w:t xml:space="preserve">Partenerii consorțiului ERBSN sunt: </w:t>
                      </w:r>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 xml:space="preserve">Camera de Comerț, Industrie, Navigație și Agricultură Constanța – Coordonator Consorțiu - </w:t>
                      </w:r>
                      <w:hyperlink r:id="rId21" w:history="1">
                        <w:r w:rsidRPr="00E15B86">
                          <w:rPr>
                            <w:rStyle w:val="SubtleEmphasis"/>
                            <w:color w:val="FFFFFF" w:themeColor="background1"/>
                            <w:sz w:val="22"/>
                            <w:szCs w:val="22"/>
                            <w:lang w:val="ro-RO"/>
                          </w:rPr>
                          <w:t>www.ccina.ro</w:t>
                        </w:r>
                      </w:hyperlink>
                    </w:p>
                    <w:p w:rsidR="00E15B86" w:rsidRPr="00E15B86" w:rsidRDefault="00E15B86" w:rsidP="00960403">
                      <w:pPr>
                        <w:pStyle w:val="HighlightStrong"/>
                        <w:numPr>
                          <w:ilvl w:val="0"/>
                          <w:numId w:val="7"/>
                        </w:numPr>
                        <w:spacing w:before="0" w:after="0" w:line="240" w:lineRule="auto"/>
                        <w:rPr>
                          <w:rStyle w:val="SubtleEmphasis"/>
                          <w:b/>
                          <w:color w:val="FFFFFF" w:themeColor="background1"/>
                          <w:sz w:val="24"/>
                          <w:szCs w:val="24"/>
                          <w:lang w:val="ro-RO"/>
                        </w:rPr>
                      </w:pPr>
                      <w:r w:rsidRPr="00E15B86">
                        <w:rPr>
                          <w:rStyle w:val="SubtleEmphasis"/>
                          <w:b/>
                          <w:color w:val="FFFFFF" w:themeColor="background1"/>
                          <w:sz w:val="24"/>
                          <w:szCs w:val="24"/>
                          <w:lang w:val="ro-RO"/>
                        </w:rPr>
                        <w:t xml:space="preserve">Agenția pentru Dezvoltare Regională Nord-Est – </w:t>
                      </w:r>
                      <w:hyperlink r:id="rId22" w:history="1">
                        <w:r w:rsidRPr="00E15B86">
                          <w:rPr>
                            <w:rStyle w:val="SubtleEmphasis"/>
                            <w:b/>
                            <w:color w:val="FFFFFF" w:themeColor="background1"/>
                            <w:sz w:val="24"/>
                            <w:szCs w:val="24"/>
                            <w:lang w:val="ro-RO"/>
                          </w:rPr>
                          <w:t>www.adrnordest.ro</w:t>
                        </w:r>
                      </w:hyperlink>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proofErr w:type="spellStart"/>
                      <w:r w:rsidRPr="00E15B86">
                        <w:rPr>
                          <w:rStyle w:val="SubtleEmphasis"/>
                          <w:color w:val="FFFFFF" w:themeColor="background1"/>
                          <w:sz w:val="22"/>
                          <w:szCs w:val="22"/>
                          <w:lang w:val="ro-RO"/>
                        </w:rPr>
                        <w:t>Tehnopolis</w:t>
                      </w:r>
                      <w:proofErr w:type="spellEnd"/>
                      <w:r w:rsidRPr="00E15B86">
                        <w:rPr>
                          <w:rStyle w:val="SubtleEmphasis"/>
                          <w:color w:val="FFFFFF" w:themeColor="background1"/>
                          <w:sz w:val="22"/>
                          <w:szCs w:val="22"/>
                          <w:lang w:val="ro-RO"/>
                        </w:rPr>
                        <w:t xml:space="preserve"> Iași – Parc Științific și Tehnologic - </w:t>
                      </w:r>
                      <w:hyperlink r:id="rId23" w:history="1">
                        <w:r w:rsidRPr="00E15B86">
                          <w:rPr>
                            <w:rStyle w:val="SubtleEmphasis"/>
                            <w:color w:val="FFFFFF" w:themeColor="background1"/>
                            <w:sz w:val="22"/>
                            <w:szCs w:val="22"/>
                            <w:lang w:val="ro-RO"/>
                          </w:rPr>
                          <w:t>www.tehnopol-is.ro</w:t>
                        </w:r>
                      </w:hyperlink>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Institutul de Proiectare și Automatizări IPA SA, Sucursala Galați - www.ipa.ro</w:t>
                      </w:r>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 xml:space="preserve">Camera de Comerț  și Industrie Bacău - </w:t>
                      </w:r>
                      <w:hyperlink r:id="rId24" w:history="1">
                        <w:r w:rsidRPr="00E15B86">
                          <w:rPr>
                            <w:rStyle w:val="SubtleEmphasis"/>
                            <w:color w:val="FFFFFF" w:themeColor="background1"/>
                            <w:sz w:val="22"/>
                            <w:szCs w:val="22"/>
                            <w:lang w:val="ro-RO"/>
                          </w:rPr>
                          <w:t>www.ccibc.ro</w:t>
                        </w:r>
                      </w:hyperlink>
                    </w:p>
                    <w:p w:rsidR="00E15B86" w:rsidRPr="00E15B86" w:rsidRDefault="00E15B86" w:rsidP="00960403">
                      <w:pPr>
                        <w:pStyle w:val="HighlightStrong"/>
                        <w:numPr>
                          <w:ilvl w:val="0"/>
                          <w:numId w:val="7"/>
                        </w:numPr>
                        <w:spacing w:before="0" w:after="0" w:line="240" w:lineRule="auto"/>
                        <w:rPr>
                          <w:rStyle w:val="SubtleEmphasis"/>
                          <w:color w:val="FFFFFF" w:themeColor="background1"/>
                          <w:sz w:val="22"/>
                          <w:szCs w:val="22"/>
                          <w:lang w:val="ro-RO"/>
                        </w:rPr>
                      </w:pPr>
                      <w:r w:rsidRPr="00E15B86">
                        <w:rPr>
                          <w:rStyle w:val="SubtleEmphasis"/>
                          <w:color w:val="FFFFFF" w:themeColor="background1"/>
                          <w:sz w:val="22"/>
                          <w:szCs w:val="22"/>
                          <w:lang w:val="ro-RO"/>
                        </w:rPr>
                        <w:t xml:space="preserve">Camera de Comert, Industrie și Agricultură Galați - </w:t>
                      </w:r>
                      <w:hyperlink r:id="rId25" w:history="1">
                        <w:r w:rsidRPr="00E15B86">
                          <w:rPr>
                            <w:rStyle w:val="SubtleEmphasis"/>
                            <w:color w:val="FFFFFF" w:themeColor="background1"/>
                            <w:sz w:val="22"/>
                            <w:szCs w:val="22"/>
                            <w:lang w:val="ro-RO"/>
                          </w:rPr>
                          <w:t>www.cciagl.ro</w:t>
                        </w:r>
                      </w:hyperlink>
                    </w:p>
                    <w:p w:rsidR="00E15B86" w:rsidRPr="00E15B86" w:rsidRDefault="00E15B86" w:rsidP="00960403">
                      <w:pPr>
                        <w:rPr>
                          <w:color w:val="FFFFFF" w:themeColor="background1"/>
                          <w:lang w:val="ro-RO"/>
                        </w:rPr>
                      </w:pPr>
                    </w:p>
                    <w:p w:rsidR="00E15B86" w:rsidRPr="00E15B86" w:rsidRDefault="00E15B86" w:rsidP="00960403">
                      <w:pPr>
                        <w:rPr>
                          <w:color w:val="FFFFFF" w:themeColor="background1"/>
                          <w:lang w:val="ro-RO"/>
                        </w:rPr>
                      </w:pPr>
                    </w:p>
                    <w:p w:rsidR="00E15B86" w:rsidRPr="00E15B86" w:rsidRDefault="00E15B86" w:rsidP="00960403">
                      <w:pPr>
                        <w:rPr>
                          <w:b/>
                          <w:color w:val="FFFFFF" w:themeColor="background1"/>
                          <w:lang w:val="ro-RO"/>
                        </w:rPr>
                      </w:pPr>
                      <w:r w:rsidRPr="00E15B86">
                        <w:rPr>
                          <w:b/>
                          <w:color w:val="FFFFFF" w:themeColor="background1"/>
                          <w:sz w:val="24"/>
                          <w:szCs w:val="24"/>
                          <w:lang w:val="ro-RO"/>
                        </w:rPr>
                        <w:t xml:space="preserve">Detalii suplimentare despre serviciile centrului Enterprise Europe găzduit de ADR Nord-Est puteți găsi la adresa </w:t>
                      </w:r>
                      <w:hyperlink r:id="rId26" w:history="1">
                        <w:r w:rsidRPr="00E15B86">
                          <w:rPr>
                            <w:rStyle w:val="SubtleEmphasis"/>
                            <w:b/>
                            <w:color w:val="FFFFFF" w:themeColor="background1"/>
                            <w:sz w:val="24"/>
                            <w:szCs w:val="24"/>
                            <w:u w:val="single"/>
                            <w:lang w:val="ro-RO"/>
                          </w:rPr>
                          <w:t>www.adrnordest.ro</w:t>
                        </w:r>
                      </w:hyperlink>
                      <w:r w:rsidRPr="00E15B86">
                        <w:rPr>
                          <w:rStyle w:val="SubtleEmphasis"/>
                          <w:b/>
                          <w:color w:val="FFFFFF" w:themeColor="background1"/>
                          <w:sz w:val="24"/>
                          <w:szCs w:val="24"/>
                        </w:rPr>
                        <w:t xml:space="preserve"> </w:t>
                      </w:r>
                      <w:r w:rsidRPr="00E15B86">
                        <w:rPr>
                          <w:b/>
                          <w:color w:val="FFFFFF" w:themeColor="background1"/>
                          <w:sz w:val="24"/>
                          <w:szCs w:val="24"/>
                          <w:lang w:val="ro-RO"/>
                        </w:rPr>
                        <w:t xml:space="preserve">(secțiunea EEN) sau pot fi oferite la sediul agenției din Str. Lt. </w:t>
                      </w:r>
                      <w:proofErr w:type="spellStart"/>
                      <w:r w:rsidRPr="00E15B86">
                        <w:rPr>
                          <w:b/>
                          <w:color w:val="FFFFFF" w:themeColor="background1"/>
                          <w:sz w:val="24"/>
                          <w:szCs w:val="24"/>
                          <w:lang w:val="ro-RO"/>
                        </w:rPr>
                        <w:t>Drăghescu</w:t>
                      </w:r>
                      <w:proofErr w:type="spellEnd"/>
                      <w:r w:rsidRPr="00E15B86">
                        <w:rPr>
                          <w:b/>
                          <w:color w:val="FFFFFF" w:themeColor="background1"/>
                          <w:sz w:val="24"/>
                          <w:szCs w:val="24"/>
                          <w:lang w:val="ro-RO"/>
                        </w:rPr>
                        <w:t xml:space="preserve">, nr. </w:t>
                      </w:r>
                      <w:r w:rsidRPr="00E15B86">
                        <w:rPr>
                          <w:b/>
                          <w:color w:val="FFFFFF" w:themeColor="background1"/>
                          <w:sz w:val="24"/>
                          <w:szCs w:val="24"/>
                          <w:lang w:val="ro-RO"/>
                        </w:rPr>
                        <w:t xml:space="preserve">9, Piatra Neamț, tel: 0233 218.071, fax: 0233 218.072, e-mail: </w:t>
                      </w:r>
                      <w:hyperlink r:id="rId27" w:history="1">
                        <w:r w:rsidRPr="00E15B86">
                          <w:rPr>
                            <w:rStyle w:val="SubtleEmphasis"/>
                            <w:b/>
                            <w:color w:val="FFFFFF" w:themeColor="background1"/>
                            <w:sz w:val="24"/>
                            <w:szCs w:val="24"/>
                            <w:u w:val="single"/>
                            <w:lang w:val="ro-RO"/>
                          </w:rPr>
                          <w:t>een@adrnordest.ro</w:t>
                        </w:r>
                      </w:hyperlink>
                    </w:p>
                    <w:p w:rsidR="00E15B86" w:rsidRPr="00E15B86" w:rsidRDefault="00E15B86" w:rsidP="00960403">
                      <w:pPr>
                        <w:rPr>
                          <w:color w:val="FFFFFF" w:themeColor="background1"/>
                        </w:rPr>
                      </w:pPr>
                    </w:p>
                  </w:txbxContent>
                </v:textbox>
                <w10:wrap type="square"/>
              </v:shape>
            </w:pict>
          </mc:Fallback>
        </mc:AlternateContent>
      </w:r>
    </w:p>
    <w:p w:rsidR="00E15B86" w:rsidRPr="00EA7CF8" w:rsidRDefault="00E15B86" w:rsidP="009555C1">
      <w:pPr>
        <w:pStyle w:val="header2"/>
        <w:jc w:val="left"/>
        <w:rPr>
          <w:b/>
          <w:sz w:val="28"/>
          <w:lang w:val="ro-RO"/>
        </w:rPr>
      </w:pPr>
    </w:p>
    <w:p w:rsidR="009555C1" w:rsidRDefault="009555C1" w:rsidP="009555C1">
      <w:pPr>
        <w:pStyle w:val="header2"/>
        <w:jc w:val="left"/>
        <w:rPr>
          <w:b/>
          <w:lang w:val="ro-RO"/>
        </w:rPr>
      </w:pPr>
    </w:p>
    <w:p w:rsidR="009555C1" w:rsidRDefault="009555C1"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E15B86" w:rsidRDefault="00E15B86" w:rsidP="009555C1">
      <w:pPr>
        <w:pStyle w:val="header2"/>
        <w:jc w:val="left"/>
        <w:rPr>
          <w:b/>
          <w:lang w:val="ro-RO"/>
        </w:rPr>
      </w:pPr>
    </w:p>
    <w:p w:rsidR="009555C1" w:rsidRPr="008E38FE" w:rsidRDefault="009555C1" w:rsidP="009555C1">
      <w:pPr>
        <w:rPr>
          <w:lang w:val="ro-RO"/>
        </w:rPr>
      </w:pPr>
    </w:p>
    <w:p w:rsidR="009555C1" w:rsidRPr="008E38FE" w:rsidRDefault="009555C1" w:rsidP="009555C1">
      <w:pPr>
        <w:rPr>
          <w:lang w:val="ro-RO"/>
        </w:rPr>
      </w:pPr>
    </w:p>
    <w:p w:rsidR="009555C1" w:rsidRPr="00C452C3" w:rsidRDefault="009555C1" w:rsidP="009555C1">
      <w:pPr>
        <w:pStyle w:val="ListParagraph"/>
        <w:numPr>
          <w:ilvl w:val="0"/>
          <w:numId w:val="0"/>
        </w:numPr>
        <w:ind w:left="357"/>
        <w:rPr>
          <w:lang w:val="ro-RO"/>
        </w:rPr>
      </w:pPr>
    </w:p>
    <w:p w:rsidR="001C2E28" w:rsidRPr="001C2CB5" w:rsidRDefault="001C2E28" w:rsidP="009555C1">
      <w:pPr>
        <w:rPr>
          <w:lang w:val="ro-RO"/>
        </w:rPr>
      </w:pPr>
    </w:p>
    <w:sectPr w:rsidR="001C2E28" w:rsidRPr="001C2CB5" w:rsidSect="00E15B86">
      <w:footerReference w:type="default" r:id="rId28"/>
      <w:headerReference w:type="first" r:id="rId29"/>
      <w:footerReference w:type="first" r:id="rId30"/>
      <w:pgSz w:w="11906" w:h="16838"/>
      <w:pgMar w:top="1314" w:right="849" w:bottom="737" w:left="1134" w:header="709" w:footer="6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28" w:rsidRDefault="00BC5828" w:rsidP="00460057">
      <w:pPr>
        <w:spacing w:before="0" w:after="0" w:line="240" w:lineRule="auto"/>
      </w:pPr>
      <w:r>
        <w:separator/>
      </w:r>
    </w:p>
  </w:endnote>
  <w:endnote w:type="continuationSeparator" w:id="0">
    <w:p w:rsidR="00BC5828" w:rsidRDefault="00BC5828" w:rsidP="004600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Blogger Sans">
    <w:altName w:val="MS PMincho"/>
    <w:charset w:val="00"/>
    <w:family w:val="auto"/>
    <w:pitch w:val="variable"/>
    <w:sig w:usb0="00000001" w:usb1="5200606A" w:usb2="14000000" w:usb3="00000000" w:csb0="00000097"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57" w:rsidRDefault="00C04CF2" w:rsidP="00B85ED2">
    <w:pPr>
      <w:pStyle w:val="Footer"/>
    </w:pPr>
    <w:r>
      <w:rPr>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1915795</wp:posOffset>
              </wp:positionH>
              <wp:positionV relativeFrom="paragraph">
                <wp:posOffset>119380</wp:posOffset>
              </wp:positionV>
              <wp:extent cx="3507740" cy="54800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61A" w:rsidRPr="004D361A" w:rsidRDefault="004D361A" w:rsidP="004D361A">
                          <w:pPr>
                            <w:rPr>
                              <w:rFonts w:ascii="Myriad Pro" w:hAnsi="Myriad Pro"/>
                              <w:noProof/>
                              <w:sz w:val="10"/>
                              <w:szCs w:val="10"/>
                              <w:lang w:val="ro-RO"/>
                            </w:rPr>
                          </w:pPr>
                          <w:r w:rsidRPr="004D361A">
                            <w:rPr>
                              <w:rFonts w:ascii="Myriad Pro" w:hAnsi="Myriad Pro"/>
                              <w:noProof/>
                              <w:sz w:val="10"/>
                              <w:szCs w:val="10"/>
                              <w:lang w:val="ro-RO"/>
                            </w:rPr>
                            <w:t>Comisia Europeană și nici o altă persoană care acționează în numele Comisiei Europene nu este responsabilă pentru utilitatea care poate fi atribuită informațiilor conținute în acest document. Punctele de vedere din această publicație sunt cele ale autorului și nu reflectă politicile Comisiei Europene.</w:t>
                          </w:r>
                        </w:p>
                        <w:p w:rsidR="0026483E" w:rsidRPr="004D361A" w:rsidRDefault="0026483E" w:rsidP="00787563">
                          <w:pPr>
                            <w:jc w:val="left"/>
                            <w:rPr>
                              <w:rFonts w:ascii="Times New Roman" w:hAnsi="Times New Roman" w:cs="Times New Roman"/>
                              <w:sz w:val="10"/>
                              <w:szCs w:val="1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150.85pt;margin-top:9.4pt;width:276.2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" stroked="f">
              <v:textbox>
                <w:txbxContent>
                  <w:p w:rsidR="004D361A" w:rsidRPr="004D361A" w:rsidRDefault="004D361A" w:rsidP="004D361A">
                    <w:pPr>
                      <w:rPr>
                        <w:rFonts w:ascii="Myriad Pro" w:hAnsi="Myriad Pro"/>
                        <w:noProof/>
                        <w:sz w:val="10"/>
                        <w:szCs w:val="10"/>
                        <w:lang w:val="ro-RO"/>
                      </w:rPr>
                    </w:pPr>
                    <w:r w:rsidRPr="004D361A">
                      <w:rPr>
                        <w:rFonts w:ascii="Myriad Pro" w:hAnsi="Myriad Pro"/>
                        <w:noProof/>
                        <w:sz w:val="10"/>
                        <w:szCs w:val="10"/>
                        <w:lang w:val="ro-RO"/>
                      </w:rPr>
                      <w:t>Comisia Europeană și nici o altă persoană care acționează în numele Comisiei Europene nu este responsabilă pentru utilitatea care poate fi atribuită informațiilor conținute în acest document. Punctele de vedere din această publicație sunt cele ale autorului și nu reflectă politicile Comisiei Europene.</w:t>
                    </w:r>
                  </w:p>
                  <w:p w:rsidR="0026483E" w:rsidRPr="004D361A" w:rsidRDefault="0026483E" w:rsidP="00787563">
                    <w:pPr>
                      <w:jc w:val="left"/>
                      <w:rPr>
                        <w:rFonts w:ascii="Times New Roman" w:hAnsi="Times New Roman" w:cs="Times New Roman"/>
                        <w:sz w:val="10"/>
                        <w:szCs w:val="10"/>
                        <w:lang w:val="en-GB"/>
                      </w:rPr>
                    </w:pPr>
                  </w:p>
                </w:txbxContent>
              </v:textbox>
            </v:shape>
          </w:pict>
        </mc:Fallback>
      </mc:AlternateContent>
    </w:r>
  </w:p>
  <w:p w:rsidR="00096B6B" w:rsidRDefault="00096B6B" w:rsidP="00B85ED2">
    <w:pPr>
      <w:pStyle w:val="Footer"/>
    </w:pPr>
  </w:p>
  <w:p w:rsidR="00DF1F1C" w:rsidRPr="002A161F" w:rsidRDefault="009979FA" w:rsidP="004D361A">
    <w:pPr>
      <w:pStyle w:val="Footer"/>
      <w:tabs>
        <w:tab w:val="clear" w:pos="4252"/>
        <w:tab w:val="clear" w:pos="8504"/>
        <w:tab w:val="right" w:pos="9751"/>
      </w:tabs>
    </w:pPr>
    <w:r>
      <w:t>een.ec.europa.eu</w:t>
    </w:r>
    <w:r w:rsidR="004D361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C9" w:rsidRDefault="000942C9" w:rsidP="00B85ED2">
    <w:pPr>
      <w:pStyle w:val="Footer"/>
    </w:pPr>
  </w:p>
  <w:p w:rsidR="000942C9" w:rsidRDefault="000942C9" w:rsidP="00B85ED2">
    <w:pPr>
      <w:pStyle w:val="Footer"/>
    </w:pPr>
  </w:p>
  <w:p w:rsidR="000C312F" w:rsidRDefault="00546439" w:rsidP="0054643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28" w:rsidRDefault="00BC5828" w:rsidP="00460057">
      <w:pPr>
        <w:spacing w:before="0" w:after="0" w:line="240" w:lineRule="auto"/>
      </w:pPr>
      <w:r>
        <w:separator/>
      </w:r>
    </w:p>
  </w:footnote>
  <w:footnote w:type="continuationSeparator" w:id="0">
    <w:p w:rsidR="00BC5828" w:rsidRDefault="00BC5828" w:rsidP="004600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57" w:rsidRDefault="009979FA" w:rsidP="00B85ED2">
    <w:pPr>
      <w:pStyle w:val="header1"/>
    </w:pPr>
    <w:r>
      <w:t xml:space="preserve"> </w:t>
    </w:r>
  </w:p>
  <w:p w:rsidR="008960C7" w:rsidRDefault="008960C7" w:rsidP="00B85ED2">
    <w:pPr>
      <w:pStyle w:val="header1"/>
    </w:pPr>
  </w:p>
  <w:p w:rsidR="008960C7" w:rsidRDefault="008960C7" w:rsidP="00B85ED2">
    <w:pPr>
      <w:pStyle w:val="header1"/>
    </w:pPr>
  </w:p>
  <w:p w:rsidR="008960C7" w:rsidRDefault="008960C7" w:rsidP="00B85ED2">
    <w:pPr>
      <w:pStyle w:val="header1"/>
    </w:pPr>
  </w:p>
  <w:p w:rsidR="008960C7" w:rsidRDefault="008960C7" w:rsidP="00B85ED2">
    <w:pPr>
      <w:pStyle w:val="header1"/>
    </w:pPr>
  </w:p>
  <w:p w:rsidR="008960C7" w:rsidRDefault="008960C7" w:rsidP="00B85ED2">
    <w:pPr>
      <w:pStyle w:val="header1"/>
    </w:pPr>
  </w:p>
  <w:p w:rsidR="008960C7" w:rsidRDefault="008960C7" w:rsidP="00B85ED2">
    <w:pPr>
      <w:pStyle w:val="header1"/>
    </w:pPr>
  </w:p>
  <w:p w:rsidR="008960C7" w:rsidRDefault="008960C7" w:rsidP="00B85ED2">
    <w:pPr>
      <w:pStyle w:val="header1"/>
    </w:pPr>
  </w:p>
  <w:p w:rsidR="00FD7AE1" w:rsidRDefault="00FD7AE1" w:rsidP="00B85ED2">
    <w:pPr>
      <w:pStyle w:val="header1"/>
    </w:pPr>
  </w:p>
  <w:p w:rsidR="008960C7" w:rsidRPr="00460C2E" w:rsidRDefault="008960C7" w:rsidP="00B85ED2">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29A479"/>
    <w:multiLevelType w:val="hybridMultilevel"/>
    <w:tmpl w:val="A0001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AC90D9"/>
    <w:multiLevelType w:val="hybridMultilevel"/>
    <w:tmpl w:val="F9B855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283346"/>
    <w:multiLevelType w:val="hybridMultilevel"/>
    <w:tmpl w:val="A46A037C"/>
    <w:lvl w:ilvl="0" w:tplc="EC60B040">
      <w:start w:val="1"/>
      <w:numFmt w:val="bullet"/>
      <w:lvlText w:val="-"/>
      <w:lvlJc w:val="left"/>
      <w:pPr>
        <w:ind w:left="170" w:hanging="107"/>
      </w:pPr>
      <w:rPr>
        <w:rFonts w:ascii="Calibri" w:eastAsia="Calibri" w:hAnsi="Calibri" w:hint="default"/>
        <w:color w:val="231F20"/>
        <w:sz w:val="20"/>
        <w:szCs w:val="20"/>
      </w:rPr>
    </w:lvl>
    <w:lvl w:ilvl="1" w:tplc="1BD8822E">
      <w:start w:val="1"/>
      <w:numFmt w:val="bullet"/>
      <w:lvlText w:val="•"/>
      <w:lvlJc w:val="left"/>
      <w:pPr>
        <w:ind w:left="841" w:hanging="107"/>
      </w:pPr>
      <w:rPr>
        <w:rFonts w:hint="default"/>
      </w:rPr>
    </w:lvl>
    <w:lvl w:ilvl="2" w:tplc="B58AE760">
      <w:start w:val="1"/>
      <w:numFmt w:val="bullet"/>
      <w:lvlText w:val="•"/>
      <w:lvlJc w:val="left"/>
      <w:pPr>
        <w:ind w:left="1513" w:hanging="107"/>
      </w:pPr>
      <w:rPr>
        <w:rFonts w:hint="default"/>
      </w:rPr>
    </w:lvl>
    <w:lvl w:ilvl="3" w:tplc="FCF26528">
      <w:start w:val="1"/>
      <w:numFmt w:val="bullet"/>
      <w:lvlText w:val="•"/>
      <w:lvlJc w:val="left"/>
      <w:pPr>
        <w:ind w:left="2184" w:hanging="107"/>
      </w:pPr>
      <w:rPr>
        <w:rFonts w:hint="default"/>
      </w:rPr>
    </w:lvl>
    <w:lvl w:ilvl="4" w:tplc="2B8C25D6">
      <w:start w:val="1"/>
      <w:numFmt w:val="bullet"/>
      <w:lvlText w:val="•"/>
      <w:lvlJc w:val="left"/>
      <w:pPr>
        <w:ind w:left="2856" w:hanging="107"/>
      </w:pPr>
      <w:rPr>
        <w:rFonts w:hint="default"/>
      </w:rPr>
    </w:lvl>
    <w:lvl w:ilvl="5" w:tplc="DF1E03AA">
      <w:start w:val="1"/>
      <w:numFmt w:val="bullet"/>
      <w:lvlText w:val="•"/>
      <w:lvlJc w:val="left"/>
      <w:pPr>
        <w:ind w:left="3527" w:hanging="107"/>
      </w:pPr>
      <w:rPr>
        <w:rFonts w:hint="default"/>
      </w:rPr>
    </w:lvl>
    <w:lvl w:ilvl="6" w:tplc="012404AA">
      <w:start w:val="1"/>
      <w:numFmt w:val="bullet"/>
      <w:lvlText w:val="•"/>
      <w:lvlJc w:val="left"/>
      <w:pPr>
        <w:ind w:left="4199" w:hanging="107"/>
      </w:pPr>
      <w:rPr>
        <w:rFonts w:hint="default"/>
      </w:rPr>
    </w:lvl>
    <w:lvl w:ilvl="7" w:tplc="4314B190">
      <w:start w:val="1"/>
      <w:numFmt w:val="bullet"/>
      <w:lvlText w:val="•"/>
      <w:lvlJc w:val="left"/>
      <w:pPr>
        <w:ind w:left="4870" w:hanging="107"/>
      </w:pPr>
      <w:rPr>
        <w:rFonts w:hint="default"/>
      </w:rPr>
    </w:lvl>
    <w:lvl w:ilvl="8" w:tplc="5890E35E">
      <w:start w:val="1"/>
      <w:numFmt w:val="bullet"/>
      <w:lvlText w:val="•"/>
      <w:lvlJc w:val="left"/>
      <w:pPr>
        <w:ind w:left="5542" w:hanging="107"/>
      </w:pPr>
      <w:rPr>
        <w:rFonts w:hint="default"/>
      </w:rPr>
    </w:lvl>
  </w:abstractNum>
  <w:abstractNum w:abstractNumId="3" w15:restartNumberingAfterBreak="0">
    <w:nsid w:val="195919D3"/>
    <w:multiLevelType w:val="hybridMultilevel"/>
    <w:tmpl w:val="C3C013CC"/>
    <w:lvl w:ilvl="0" w:tplc="D304FB84">
      <w:start w:val="1"/>
      <w:numFmt w:val="bullet"/>
      <w:lvlText w:val="-"/>
      <w:lvlJc w:val="left"/>
      <w:pPr>
        <w:ind w:left="1776" w:hanging="107"/>
      </w:pPr>
      <w:rPr>
        <w:rFonts w:ascii="Calibri" w:eastAsia="Calibri" w:hAnsi="Calibri" w:hint="default"/>
        <w:color w:val="231F20"/>
        <w:sz w:val="20"/>
        <w:szCs w:val="20"/>
      </w:rPr>
    </w:lvl>
    <w:lvl w:ilvl="1" w:tplc="AA806F9A">
      <w:start w:val="1"/>
      <w:numFmt w:val="bullet"/>
      <w:lvlText w:val="•"/>
      <w:lvlJc w:val="left"/>
      <w:pPr>
        <w:ind w:left="2287" w:hanging="107"/>
      </w:pPr>
      <w:rPr>
        <w:rFonts w:hint="default"/>
      </w:rPr>
    </w:lvl>
    <w:lvl w:ilvl="2" w:tplc="CFFEDA88">
      <w:start w:val="1"/>
      <w:numFmt w:val="bullet"/>
      <w:lvlText w:val="•"/>
      <w:lvlJc w:val="left"/>
      <w:pPr>
        <w:ind w:left="2798" w:hanging="107"/>
      </w:pPr>
      <w:rPr>
        <w:rFonts w:hint="default"/>
      </w:rPr>
    </w:lvl>
    <w:lvl w:ilvl="3" w:tplc="300E11E8">
      <w:start w:val="1"/>
      <w:numFmt w:val="bullet"/>
      <w:lvlText w:val="•"/>
      <w:lvlJc w:val="left"/>
      <w:pPr>
        <w:ind w:left="3309" w:hanging="107"/>
      </w:pPr>
      <w:rPr>
        <w:rFonts w:hint="default"/>
      </w:rPr>
    </w:lvl>
    <w:lvl w:ilvl="4" w:tplc="37B0B04E">
      <w:start w:val="1"/>
      <w:numFmt w:val="bullet"/>
      <w:lvlText w:val="•"/>
      <w:lvlJc w:val="left"/>
      <w:pPr>
        <w:ind w:left="3820" w:hanging="107"/>
      </w:pPr>
      <w:rPr>
        <w:rFonts w:hint="default"/>
      </w:rPr>
    </w:lvl>
    <w:lvl w:ilvl="5" w:tplc="407AE82A">
      <w:start w:val="1"/>
      <w:numFmt w:val="bullet"/>
      <w:lvlText w:val="•"/>
      <w:lvlJc w:val="left"/>
      <w:pPr>
        <w:ind w:left="4330" w:hanging="107"/>
      </w:pPr>
      <w:rPr>
        <w:rFonts w:hint="default"/>
      </w:rPr>
    </w:lvl>
    <w:lvl w:ilvl="6" w:tplc="1EDAD660">
      <w:start w:val="1"/>
      <w:numFmt w:val="bullet"/>
      <w:lvlText w:val="•"/>
      <w:lvlJc w:val="left"/>
      <w:pPr>
        <w:ind w:left="4841" w:hanging="107"/>
      </w:pPr>
      <w:rPr>
        <w:rFonts w:hint="default"/>
      </w:rPr>
    </w:lvl>
    <w:lvl w:ilvl="7" w:tplc="E38C0A22">
      <w:start w:val="1"/>
      <w:numFmt w:val="bullet"/>
      <w:lvlText w:val="•"/>
      <w:lvlJc w:val="left"/>
      <w:pPr>
        <w:ind w:left="5352" w:hanging="107"/>
      </w:pPr>
      <w:rPr>
        <w:rFonts w:hint="default"/>
      </w:rPr>
    </w:lvl>
    <w:lvl w:ilvl="8" w:tplc="FF809AB2">
      <w:start w:val="1"/>
      <w:numFmt w:val="bullet"/>
      <w:lvlText w:val="•"/>
      <w:lvlJc w:val="left"/>
      <w:pPr>
        <w:ind w:left="5863" w:hanging="107"/>
      </w:pPr>
      <w:rPr>
        <w:rFonts w:hint="default"/>
      </w:rPr>
    </w:lvl>
  </w:abstractNum>
  <w:abstractNum w:abstractNumId="4" w15:restartNumberingAfterBreak="0">
    <w:nsid w:val="1AC06D0D"/>
    <w:multiLevelType w:val="hybridMultilevel"/>
    <w:tmpl w:val="64CA0218"/>
    <w:lvl w:ilvl="0" w:tplc="BB82117A">
      <w:start w:val="1"/>
      <w:numFmt w:val="bullet"/>
      <w:pStyle w:val="ListParagraph"/>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3743E8"/>
    <w:multiLevelType w:val="hybridMultilevel"/>
    <w:tmpl w:val="A3D255BA"/>
    <w:lvl w:ilvl="0" w:tplc="564617EE">
      <w:start w:val="1"/>
      <w:numFmt w:val="bullet"/>
      <w:lvlText w:val="-"/>
      <w:lvlJc w:val="left"/>
      <w:pPr>
        <w:ind w:left="1776" w:hanging="107"/>
      </w:pPr>
      <w:rPr>
        <w:rFonts w:ascii="Calibri" w:eastAsia="Calibri" w:hAnsi="Calibri" w:hint="default"/>
        <w:color w:val="231F20"/>
        <w:sz w:val="20"/>
        <w:szCs w:val="20"/>
      </w:rPr>
    </w:lvl>
    <w:lvl w:ilvl="1" w:tplc="87D6C64C">
      <w:start w:val="1"/>
      <w:numFmt w:val="bullet"/>
      <w:lvlText w:val="•"/>
      <w:lvlJc w:val="left"/>
      <w:pPr>
        <w:ind w:left="2287" w:hanging="107"/>
      </w:pPr>
      <w:rPr>
        <w:rFonts w:hint="default"/>
      </w:rPr>
    </w:lvl>
    <w:lvl w:ilvl="2" w:tplc="DDE2D362">
      <w:start w:val="1"/>
      <w:numFmt w:val="bullet"/>
      <w:lvlText w:val="•"/>
      <w:lvlJc w:val="left"/>
      <w:pPr>
        <w:ind w:left="2798" w:hanging="107"/>
      </w:pPr>
      <w:rPr>
        <w:rFonts w:hint="default"/>
      </w:rPr>
    </w:lvl>
    <w:lvl w:ilvl="3" w:tplc="D7928C16">
      <w:start w:val="1"/>
      <w:numFmt w:val="bullet"/>
      <w:lvlText w:val="•"/>
      <w:lvlJc w:val="left"/>
      <w:pPr>
        <w:ind w:left="3309" w:hanging="107"/>
      </w:pPr>
      <w:rPr>
        <w:rFonts w:hint="default"/>
      </w:rPr>
    </w:lvl>
    <w:lvl w:ilvl="4" w:tplc="A1523D7C">
      <w:start w:val="1"/>
      <w:numFmt w:val="bullet"/>
      <w:lvlText w:val="•"/>
      <w:lvlJc w:val="left"/>
      <w:pPr>
        <w:ind w:left="3820" w:hanging="107"/>
      </w:pPr>
      <w:rPr>
        <w:rFonts w:hint="default"/>
      </w:rPr>
    </w:lvl>
    <w:lvl w:ilvl="5" w:tplc="3E909FC6">
      <w:start w:val="1"/>
      <w:numFmt w:val="bullet"/>
      <w:lvlText w:val="•"/>
      <w:lvlJc w:val="left"/>
      <w:pPr>
        <w:ind w:left="4330" w:hanging="107"/>
      </w:pPr>
      <w:rPr>
        <w:rFonts w:hint="default"/>
      </w:rPr>
    </w:lvl>
    <w:lvl w:ilvl="6" w:tplc="15F83D8E">
      <w:start w:val="1"/>
      <w:numFmt w:val="bullet"/>
      <w:lvlText w:val="•"/>
      <w:lvlJc w:val="left"/>
      <w:pPr>
        <w:ind w:left="4841" w:hanging="107"/>
      </w:pPr>
      <w:rPr>
        <w:rFonts w:hint="default"/>
      </w:rPr>
    </w:lvl>
    <w:lvl w:ilvl="7" w:tplc="E1808B14">
      <w:start w:val="1"/>
      <w:numFmt w:val="bullet"/>
      <w:lvlText w:val="•"/>
      <w:lvlJc w:val="left"/>
      <w:pPr>
        <w:ind w:left="5352" w:hanging="107"/>
      </w:pPr>
      <w:rPr>
        <w:rFonts w:hint="default"/>
      </w:rPr>
    </w:lvl>
    <w:lvl w:ilvl="8" w:tplc="1038A4A8">
      <w:start w:val="1"/>
      <w:numFmt w:val="bullet"/>
      <w:lvlText w:val="•"/>
      <w:lvlJc w:val="left"/>
      <w:pPr>
        <w:ind w:left="5863" w:hanging="107"/>
      </w:pPr>
      <w:rPr>
        <w:rFonts w:hint="default"/>
      </w:rPr>
    </w:lvl>
  </w:abstractNum>
  <w:abstractNum w:abstractNumId="6" w15:restartNumberingAfterBreak="0">
    <w:nsid w:val="258A57DF"/>
    <w:multiLevelType w:val="hybridMultilevel"/>
    <w:tmpl w:val="0D14F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A8587C"/>
    <w:multiLevelType w:val="hybridMultilevel"/>
    <w:tmpl w:val="42CA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33F46"/>
    <w:multiLevelType w:val="hybridMultilevel"/>
    <w:tmpl w:val="9A82DC72"/>
    <w:lvl w:ilvl="0" w:tplc="B1E2DC9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B8683D"/>
    <w:multiLevelType w:val="hybridMultilevel"/>
    <w:tmpl w:val="F4F60C92"/>
    <w:lvl w:ilvl="0" w:tplc="1680836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606E4CA"/>
    <w:multiLevelType w:val="hybridMultilevel"/>
    <w:tmpl w:val="68B732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CF5DA0"/>
    <w:multiLevelType w:val="hybridMultilevel"/>
    <w:tmpl w:val="F9FCFBD0"/>
    <w:lvl w:ilvl="0" w:tplc="085CEA50">
      <w:start w:val="1"/>
      <w:numFmt w:val="bullet"/>
      <w:lvlText w:val="-"/>
      <w:lvlJc w:val="left"/>
      <w:pPr>
        <w:ind w:left="1776" w:hanging="107"/>
      </w:pPr>
      <w:rPr>
        <w:rFonts w:ascii="Calibri" w:eastAsia="Calibri" w:hAnsi="Calibri" w:hint="default"/>
        <w:color w:val="231F20"/>
        <w:sz w:val="20"/>
        <w:szCs w:val="20"/>
      </w:rPr>
    </w:lvl>
    <w:lvl w:ilvl="1" w:tplc="AE127BAA">
      <w:start w:val="1"/>
      <w:numFmt w:val="bullet"/>
      <w:lvlText w:val="•"/>
      <w:lvlJc w:val="left"/>
      <w:pPr>
        <w:ind w:left="2287" w:hanging="107"/>
      </w:pPr>
      <w:rPr>
        <w:rFonts w:hint="default"/>
      </w:rPr>
    </w:lvl>
    <w:lvl w:ilvl="2" w:tplc="B67C4664">
      <w:start w:val="1"/>
      <w:numFmt w:val="bullet"/>
      <w:lvlText w:val="•"/>
      <w:lvlJc w:val="left"/>
      <w:pPr>
        <w:ind w:left="2798" w:hanging="107"/>
      </w:pPr>
      <w:rPr>
        <w:rFonts w:hint="default"/>
      </w:rPr>
    </w:lvl>
    <w:lvl w:ilvl="3" w:tplc="BD560BE0">
      <w:start w:val="1"/>
      <w:numFmt w:val="bullet"/>
      <w:lvlText w:val="•"/>
      <w:lvlJc w:val="left"/>
      <w:pPr>
        <w:ind w:left="3309" w:hanging="107"/>
      </w:pPr>
      <w:rPr>
        <w:rFonts w:hint="default"/>
      </w:rPr>
    </w:lvl>
    <w:lvl w:ilvl="4" w:tplc="D20E2214">
      <w:start w:val="1"/>
      <w:numFmt w:val="bullet"/>
      <w:lvlText w:val="•"/>
      <w:lvlJc w:val="left"/>
      <w:pPr>
        <w:ind w:left="3820" w:hanging="107"/>
      </w:pPr>
      <w:rPr>
        <w:rFonts w:hint="default"/>
      </w:rPr>
    </w:lvl>
    <w:lvl w:ilvl="5" w:tplc="C79EB17C">
      <w:start w:val="1"/>
      <w:numFmt w:val="bullet"/>
      <w:lvlText w:val="•"/>
      <w:lvlJc w:val="left"/>
      <w:pPr>
        <w:ind w:left="4330" w:hanging="107"/>
      </w:pPr>
      <w:rPr>
        <w:rFonts w:hint="default"/>
      </w:rPr>
    </w:lvl>
    <w:lvl w:ilvl="6" w:tplc="81A0697C">
      <w:start w:val="1"/>
      <w:numFmt w:val="bullet"/>
      <w:lvlText w:val="•"/>
      <w:lvlJc w:val="left"/>
      <w:pPr>
        <w:ind w:left="4841" w:hanging="107"/>
      </w:pPr>
      <w:rPr>
        <w:rFonts w:hint="default"/>
      </w:rPr>
    </w:lvl>
    <w:lvl w:ilvl="7" w:tplc="167CDA28">
      <w:start w:val="1"/>
      <w:numFmt w:val="bullet"/>
      <w:lvlText w:val="•"/>
      <w:lvlJc w:val="left"/>
      <w:pPr>
        <w:ind w:left="5352" w:hanging="107"/>
      </w:pPr>
      <w:rPr>
        <w:rFonts w:hint="default"/>
      </w:rPr>
    </w:lvl>
    <w:lvl w:ilvl="8" w:tplc="BE8E01BE">
      <w:start w:val="1"/>
      <w:numFmt w:val="bullet"/>
      <w:lvlText w:val="•"/>
      <w:lvlJc w:val="left"/>
      <w:pPr>
        <w:ind w:left="5863" w:hanging="107"/>
      </w:pPr>
      <w:rPr>
        <w:rFonts w:hint="default"/>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7"/>
  </w:num>
  <w:num w:numId="8">
    <w:abstractNumId w:val="2"/>
  </w:num>
  <w:num w:numId="9">
    <w:abstractNumId w:val="5"/>
  </w:num>
  <w:num w:numId="10">
    <w:abstractNumId w:val="3"/>
  </w:num>
  <w:num w:numId="11">
    <w:abstractNumId w:val="11"/>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F2"/>
    <w:rsid w:val="00056D47"/>
    <w:rsid w:val="00076405"/>
    <w:rsid w:val="000942C9"/>
    <w:rsid w:val="00096B6B"/>
    <w:rsid w:val="000C312F"/>
    <w:rsid w:val="00133F3E"/>
    <w:rsid w:val="001519E9"/>
    <w:rsid w:val="00157F9B"/>
    <w:rsid w:val="0016782F"/>
    <w:rsid w:val="001B25DF"/>
    <w:rsid w:val="001C2CB5"/>
    <w:rsid w:val="001C2E28"/>
    <w:rsid w:val="001C7604"/>
    <w:rsid w:val="00216314"/>
    <w:rsid w:val="00254EEF"/>
    <w:rsid w:val="0026483E"/>
    <w:rsid w:val="00287A8B"/>
    <w:rsid w:val="002A161F"/>
    <w:rsid w:val="002B42C3"/>
    <w:rsid w:val="002B5509"/>
    <w:rsid w:val="002C60F0"/>
    <w:rsid w:val="002E4E62"/>
    <w:rsid w:val="002F4182"/>
    <w:rsid w:val="00331548"/>
    <w:rsid w:val="003569F5"/>
    <w:rsid w:val="00366F98"/>
    <w:rsid w:val="00371D4A"/>
    <w:rsid w:val="003A4293"/>
    <w:rsid w:val="003F72CC"/>
    <w:rsid w:val="0040722B"/>
    <w:rsid w:val="00414450"/>
    <w:rsid w:val="00421A7F"/>
    <w:rsid w:val="0042279D"/>
    <w:rsid w:val="00460057"/>
    <w:rsid w:val="00460C2E"/>
    <w:rsid w:val="004674FD"/>
    <w:rsid w:val="004D361A"/>
    <w:rsid w:val="00505C68"/>
    <w:rsid w:val="005159F5"/>
    <w:rsid w:val="00532999"/>
    <w:rsid w:val="00542D7C"/>
    <w:rsid w:val="00542EE9"/>
    <w:rsid w:val="00546439"/>
    <w:rsid w:val="0056535E"/>
    <w:rsid w:val="00576190"/>
    <w:rsid w:val="00587C25"/>
    <w:rsid w:val="005A5E4F"/>
    <w:rsid w:val="005B3299"/>
    <w:rsid w:val="005D30EC"/>
    <w:rsid w:val="005E61F7"/>
    <w:rsid w:val="005E7410"/>
    <w:rsid w:val="005F5E0C"/>
    <w:rsid w:val="00602934"/>
    <w:rsid w:val="00612AB2"/>
    <w:rsid w:val="00615840"/>
    <w:rsid w:val="006426FD"/>
    <w:rsid w:val="00647A46"/>
    <w:rsid w:val="006544B7"/>
    <w:rsid w:val="00692719"/>
    <w:rsid w:val="006A2BAD"/>
    <w:rsid w:val="006C3F73"/>
    <w:rsid w:val="00720C4F"/>
    <w:rsid w:val="00787563"/>
    <w:rsid w:val="007A055A"/>
    <w:rsid w:val="00826AF7"/>
    <w:rsid w:val="008520B1"/>
    <w:rsid w:val="0089052E"/>
    <w:rsid w:val="008960C7"/>
    <w:rsid w:val="008A10E0"/>
    <w:rsid w:val="008A4C25"/>
    <w:rsid w:val="008B0B49"/>
    <w:rsid w:val="008C04AA"/>
    <w:rsid w:val="008E38FE"/>
    <w:rsid w:val="00925ECF"/>
    <w:rsid w:val="009555C1"/>
    <w:rsid w:val="00960403"/>
    <w:rsid w:val="009621CA"/>
    <w:rsid w:val="00984159"/>
    <w:rsid w:val="00995039"/>
    <w:rsid w:val="009979FA"/>
    <w:rsid w:val="009D4197"/>
    <w:rsid w:val="00A00351"/>
    <w:rsid w:val="00A77494"/>
    <w:rsid w:val="00AB4A99"/>
    <w:rsid w:val="00AC4926"/>
    <w:rsid w:val="00AD537D"/>
    <w:rsid w:val="00AE164C"/>
    <w:rsid w:val="00B20736"/>
    <w:rsid w:val="00B67417"/>
    <w:rsid w:val="00B75B67"/>
    <w:rsid w:val="00B81E46"/>
    <w:rsid w:val="00B85ED2"/>
    <w:rsid w:val="00B97B4C"/>
    <w:rsid w:val="00BB3C9E"/>
    <w:rsid w:val="00BC5828"/>
    <w:rsid w:val="00BF59B0"/>
    <w:rsid w:val="00C04CF2"/>
    <w:rsid w:val="00C452C3"/>
    <w:rsid w:val="00C5470C"/>
    <w:rsid w:val="00C70CFA"/>
    <w:rsid w:val="00C81768"/>
    <w:rsid w:val="00C9029E"/>
    <w:rsid w:val="00C9144C"/>
    <w:rsid w:val="00CE5DD9"/>
    <w:rsid w:val="00D078F5"/>
    <w:rsid w:val="00D1722A"/>
    <w:rsid w:val="00D2027F"/>
    <w:rsid w:val="00D32CF4"/>
    <w:rsid w:val="00D55FB1"/>
    <w:rsid w:val="00DA0EC5"/>
    <w:rsid w:val="00DA304E"/>
    <w:rsid w:val="00DC598F"/>
    <w:rsid w:val="00DC5E4A"/>
    <w:rsid w:val="00DC77E0"/>
    <w:rsid w:val="00DF1F1C"/>
    <w:rsid w:val="00E06A8E"/>
    <w:rsid w:val="00E113DE"/>
    <w:rsid w:val="00E15B86"/>
    <w:rsid w:val="00E57C61"/>
    <w:rsid w:val="00E6123B"/>
    <w:rsid w:val="00EA7CF8"/>
    <w:rsid w:val="00EC1642"/>
    <w:rsid w:val="00ED2E98"/>
    <w:rsid w:val="00EE10D8"/>
    <w:rsid w:val="00EF1F3D"/>
    <w:rsid w:val="00F02A28"/>
    <w:rsid w:val="00F802EB"/>
    <w:rsid w:val="00F82507"/>
    <w:rsid w:val="00F97C54"/>
    <w:rsid w:val="00FB0217"/>
    <w:rsid w:val="00FD7AE1"/>
    <w:rsid w:val="00FF7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64CA9-945D-40A5-B65D-9125997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C1"/>
    <w:pPr>
      <w:spacing w:after="240"/>
    </w:pPr>
    <w:rPr>
      <w:rFonts w:ascii="Myriad Pro Light" w:hAnsi="Myriad Pro Light"/>
      <w:szCs w:val="28"/>
      <w:lang w:val="ca-ES"/>
    </w:rPr>
  </w:style>
  <w:style w:type="paragraph" w:styleId="Heading1">
    <w:name w:val="heading 1"/>
    <w:basedOn w:val="Normal"/>
    <w:next w:val="Normal"/>
    <w:link w:val="Heading1Char"/>
    <w:uiPriority w:val="9"/>
    <w:rsid w:val="00505C68"/>
    <w:pPr>
      <w:keepNext/>
      <w:keepLines/>
      <w:spacing w:before="360" w:after="0" w:line="360" w:lineRule="auto"/>
      <w:outlineLvl w:val="0"/>
    </w:pPr>
    <w:rPr>
      <w:rFonts w:ascii="HelveticaNeueLT Std Blk" w:eastAsiaTheme="majorEastAsia" w:hAnsi="HelveticaNeueLT Std Blk" w:cstheme="majorBidi"/>
      <w:b/>
      <w:bCs/>
      <w:sz w:val="32"/>
    </w:rPr>
  </w:style>
  <w:style w:type="paragraph" w:styleId="Heading2">
    <w:name w:val="heading 2"/>
    <w:aliases w:val="Título 2 A"/>
    <w:basedOn w:val="Normal"/>
    <w:next w:val="Normal"/>
    <w:link w:val="Heading2Char"/>
    <w:uiPriority w:val="9"/>
    <w:unhideWhenUsed/>
    <w:rsid w:val="00505C68"/>
    <w:pPr>
      <w:keepNext/>
      <w:keepLines/>
      <w:spacing w:before="80" w:after="0" w:line="360" w:lineRule="auto"/>
      <w:outlineLvl w:val="1"/>
    </w:pPr>
    <w:rPr>
      <w:rFonts w:ascii="HelveticaNeueLT Std Blk" w:eastAsiaTheme="majorEastAsia" w:hAnsi="HelveticaNeueLT Std Blk" w:cstheme="majorBidi"/>
      <w:b/>
      <w:bCs/>
      <w:color w:val="E95C5B"/>
      <w:sz w:val="26"/>
      <w:szCs w:val="26"/>
    </w:rPr>
  </w:style>
  <w:style w:type="paragraph" w:styleId="Heading3">
    <w:name w:val="heading 3"/>
    <w:aliases w:val="Título 2 B"/>
    <w:basedOn w:val="Normal"/>
    <w:next w:val="Normal"/>
    <w:link w:val="Heading3Char"/>
    <w:uiPriority w:val="9"/>
    <w:unhideWhenUsed/>
    <w:rsid w:val="00505C68"/>
    <w:pPr>
      <w:keepNext/>
      <w:keepLines/>
      <w:spacing w:before="80" w:after="0" w:line="360" w:lineRule="auto"/>
      <w:outlineLvl w:val="2"/>
    </w:pPr>
    <w:rPr>
      <w:rFonts w:ascii="HelveticaNeueLT Std Blk" w:eastAsiaTheme="majorEastAsia" w:hAnsi="HelveticaNeueLT Std Blk" w:cstheme="majorBidi"/>
      <w:b/>
      <w:bCs/>
      <w:color w:val="FECD39"/>
      <w:sz w:val="26"/>
    </w:rPr>
  </w:style>
  <w:style w:type="paragraph" w:styleId="Heading4">
    <w:name w:val="heading 4"/>
    <w:aliases w:val="Título 2 C"/>
    <w:basedOn w:val="Normal"/>
    <w:next w:val="Normal"/>
    <w:link w:val="Heading4Char"/>
    <w:uiPriority w:val="9"/>
    <w:semiHidden/>
    <w:unhideWhenUsed/>
    <w:rsid w:val="00505C68"/>
    <w:pPr>
      <w:keepNext/>
      <w:keepLines/>
      <w:spacing w:before="80" w:after="0" w:line="360" w:lineRule="auto"/>
      <w:outlineLvl w:val="3"/>
    </w:pPr>
    <w:rPr>
      <w:rFonts w:ascii="HelveticaNeueLT Std Blk" w:eastAsiaTheme="majorEastAsia" w:hAnsi="HelveticaNeueLT Std Blk" w:cstheme="majorBidi"/>
      <w:bCs/>
      <w:iCs/>
      <w:color w:val="55BAB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68"/>
    <w:rPr>
      <w:rFonts w:ascii="HelveticaNeueLT Std Blk" w:eastAsiaTheme="majorEastAsia" w:hAnsi="HelveticaNeueLT Std Blk" w:cstheme="majorBidi"/>
      <w:b/>
      <w:bCs/>
      <w:color w:val="005284"/>
      <w:sz w:val="32"/>
      <w:szCs w:val="28"/>
      <w:lang w:val="ca-ES"/>
    </w:rPr>
  </w:style>
  <w:style w:type="character" w:customStyle="1" w:styleId="Heading2Char">
    <w:name w:val="Heading 2 Char"/>
    <w:aliases w:val="Título 2 A Char"/>
    <w:basedOn w:val="DefaultParagraphFont"/>
    <w:link w:val="Heading2"/>
    <w:uiPriority w:val="9"/>
    <w:rsid w:val="00505C68"/>
    <w:rPr>
      <w:rFonts w:ascii="HelveticaNeueLT Std Blk" w:eastAsiaTheme="majorEastAsia" w:hAnsi="HelveticaNeueLT Std Blk" w:cstheme="majorBidi"/>
      <w:b/>
      <w:bCs/>
      <w:color w:val="E95C5B"/>
      <w:sz w:val="26"/>
      <w:szCs w:val="26"/>
      <w:lang w:val="ca-ES"/>
    </w:rPr>
  </w:style>
  <w:style w:type="character" w:customStyle="1" w:styleId="Heading3Char">
    <w:name w:val="Heading 3 Char"/>
    <w:aliases w:val="Título 2 B Char"/>
    <w:basedOn w:val="DefaultParagraphFont"/>
    <w:link w:val="Heading3"/>
    <w:uiPriority w:val="9"/>
    <w:rsid w:val="00505C68"/>
    <w:rPr>
      <w:rFonts w:ascii="HelveticaNeueLT Std Blk" w:eastAsiaTheme="majorEastAsia" w:hAnsi="HelveticaNeueLT Std Blk" w:cstheme="majorBidi"/>
      <w:b/>
      <w:bCs/>
      <w:color w:val="FECD39"/>
      <w:sz w:val="26"/>
      <w:lang w:val="ca-ES"/>
    </w:rPr>
  </w:style>
  <w:style w:type="character" w:customStyle="1" w:styleId="Heading4Char">
    <w:name w:val="Heading 4 Char"/>
    <w:aliases w:val="Título 2 C Char"/>
    <w:basedOn w:val="DefaultParagraphFont"/>
    <w:link w:val="Heading4"/>
    <w:uiPriority w:val="9"/>
    <w:semiHidden/>
    <w:rsid w:val="00505C68"/>
    <w:rPr>
      <w:rFonts w:ascii="HelveticaNeueLT Std Blk" w:eastAsiaTheme="majorEastAsia" w:hAnsi="HelveticaNeueLT Std Blk" w:cstheme="majorBidi"/>
      <w:bCs/>
      <w:iCs/>
      <w:color w:val="55BAB2"/>
      <w:sz w:val="26"/>
      <w:lang w:val="ca-ES"/>
    </w:rPr>
  </w:style>
  <w:style w:type="paragraph" w:styleId="Title">
    <w:name w:val="Title"/>
    <w:basedOn w:val="Heading1"/>
    <w:next w:val="Normal"/>
    <w:link w:val="TitleChar"/>
    <w:uiPriority w:val="10"/>
    <w:qFormat/>
    <w:rsid w:val="00FD7AE1"/>
    <w:pPr>
      <w:spacing w:after="300" w:line="240" w:lineRule="auto"/>
      <w:contextualSpacing/>
    </w:pPr>
    <w:rPr>
      <w:rFonts w:asciiTheme="majorHAnsi" w:hAnsiTheme="majorHAnsi"/>
      <w:b w:val="0"/>
      <w:color w:val="00587C" w:themeColor="text1"/>
      <w:spacing w:val="5"/>
      <w:kern w:val="28"/>
      <w:sz w:val="72"/>
      <w:szCs w:val="72"/>
    </w:rPr>
  </w:style>
  <w:style w:type="character" w:customStyle="1" w:styleId="TitleChar">
    <w:name w:val="Title Char"/>
    <w:basedOn w:val="DefaultParagraphFont"/>
    <w:link w:val="Title"/>
    <w:uiPriority w:val="10"/>
    <w:rsid w:val="00FD7AE1"/>
    <w:rPr>
      <w:rFonts w:asciiTheme="majorHAnsi" w:eastAsiaTheme="majorEastAsia" w:hAnsiTheme="majorHAnsi" w:cstheme="majorBidi"/>
      <w:bCs/>
      <w:color w:val="00587C" w:themeColor="text1"/>
      <w:spacing w:val="5"/>
      <w:kern w:val="28"/>
      <w:sz w:val="72"/>
      <w:szCs w:val="72"/>
      <w:lang w:val="ca-ES"/>
    </w:rPr>
  </w:style>
  <w:style w:type="paragraph" w:styleId="Subtitle">
    <w:name w:val="Subtitle"/>
    <w:aliases w:val="Subtítol"/>
    <w:basedOn w:val="Normal"/>
    <w:next w:val="Normal"/>
    <w:link w:val="SubtitleChar"/>
    <w:uiPriority w:val="11"/>
    <w:qFormat/>
    <w:rsid w:val="008C04AA"/>
    <w:pPr>
      <w:numPr>
        <w:ilvl w:val="1"/>
      </w:numPr>
      <w:ind w:left="708"/>
    </w:pPr>
    <w:rPr>
      <w:rFonts w:eastAsiaTheme="majorEastAsia" w:cstheme="majorBidi"/>
      <w:iCs/>
      <w:color w:val="00587C" w:themeColor="text1"/>
      <w:spacing w:val="15"/>
      <w:sz w:val="28"/>
    </w:rPr>
  </w:style>
  <w:style w:type="character" w:customStyle="1" w:styleId="SubtitleChar">
    <w:name w:val="Subtitle Char"/>
    <w:aliases w:val="Subtítol Char"/>
    <w:basedOn w:val="DefaultParagraphFont"/>
    <w:link w:val="Subtitle"/>
    <w:uiPriority w:val="11"/>
    <w:rsid w:val="008C04AA"/>
    <w:rPr>
      <w:rFonts w:eastAsiaTheme="majorEastAsia" w:cstheme="majorBidi"/>
      <w:iCs/>
      <w:color w:val="00587C" w:themeColor="text1"/>
      <w:spacing w:val="15"/>
      <w:sz w:val="28"/>
      <w:szCs w:val="28"/>
      <w:lang w:val="ca-ES"/>
    </w:rPr>
  </w:style>
  <w:style w:type="paragraph" w:styleId="NoSpacing">
    <w:name w:val="No Spacing"/>
    <w:uiPriority w:val="1"/>
    <w:rsid w:val="00505C68"/>
    <w:pPr>
      <w:spacing w:after="0" w:line="240" w:lineRule="auto"/>
    </w:pPr>
    <w:rPr>
      <w:rFonts w:ascii="HelveticaNeueLT Std Lt" w:hAnsi="HelveticaNeueLT Std Lt"/>
      <w:color w:val="005284"/>
      <w:lang w:val="ca-ES"/>
    </w:rPr>
  </w:style>
  <w:style w:type="paragraph" w:styleId="ListParagraph">
    <w:name w:val="List Paragraph"/>
    <w:aliases w:val="Bulleted paragraph"/>
    <w:basedOn w:val="Normal"/>
    <w:next w:val="Normal"/>
    <w:autoRedefine/>
    <w:uiPriority w:val="34"/>
    <w:qFormat/>
    <w:rsid w:val="001C2CB5"/>
    <w:pPr>
      <w:numPr>
        <w:numId w:val="12"/>
      </w:numPr>
      <w:spacing w:line="240" w:lineRule="auto"/>
      <w:jc w:val="left"/>
    </w:pPr>
  </w:style>
  <w:style w:type="character" w:styleId="SubtleEmphasis">
    <w:name w:val="Subtle Emphasis"/>
    <w:aliases w:val="Highlight"/>
    <w:basedOn w:val="DefaultParagraphFont"/>
    <w:uiPriority w:val="19"/>
    <w:qFormat/>
    <w:rsid w:val="00D32CF4"/>
    <w:rPr>
      <w:rFonts w:ascii="Myriad Pro Light" w:hAnsi="Myriad Pro Light"/>
      <w:iCs/>
      <w:color w:val="00587C" w:themeColor="text1"/>
      <w:sz w:val="28"/>
      <w:bdr w:val="none" w:sz="0" w:space="0" w:color="auto"/>
    </w:rPr>
  </w:style>
  <w:style w:type="paragraph" w:styleId="TOCHeading">
    <w:name w:val="TOC Heading"/>
    <w:aliases w:val="Title TOC"/>
    <w:basedOn w:val="Heading1"/>
    <w:next w:val="TOC1"/>
    <w:uiPriority w:val="39"/>
    <w:unhideWhenUsed/>
    <w:qFormat/>
    <w:rsid w:val="00DC598F"/>
    <w:pPr>
      <w:spacing w:before="240" w:line="192" w:lineRule="auto"/>
      <w:jc w:val="left"/>
      <w:outlineLvl w:val="9"/>
    </w:pPr>
    <w:rPr>
      <w:rFonts w:asciiTheme="majorHAnsi" w:hAnsiTheme="majorHAnsi"/>
      <w:b w:val="0"/>
      <w:caps/>
      <w:color w:val="00587C" w:themeColor="text1"/>
      <w:sz w:val="72"/>
    </w:rPr>
  </w:style>
  <w:style w:type="paragraph" w:styleId="BalloonText">
    <w:name w:val="Balloon Text"/>
    <w:basedOn w:val="Normal"/>
    <w:link w:val="BalloonTextChar"/>
    <w:uiPriority w:val="99"/>
    <w:semiHidden/>
    <w:unhideWhenUsed/>
    <w:rsid w:val="005329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999"/>
    <w:rPr>
      <w:rFonts w:ascii="Tahoma" w:hAnsi="Tahoma" w:cs="Tahoma"/>
      <w:color w:val="005284"/>
      <w:sz w:val="16"/>
      <w:szCs w:val="16"/>
      <w:lang w:val="ca-ES"/>
    </w:rPr>
  </w:style>
  <w:style w:type="character" w:styleId="Emphasis">
    <w:name w:val="Emphasis"/>
    <w:basedOn w:val="DefaultParagraphFont"/>
    <w:uiPriority w:val="20"/>
    <w:rsid w:val="00133F3E"/>
    <w:rPr>
      <w:i/>
      <w:iCs/>
    </w:rPr>
  </w:style>
  <w:style w:type="paragraph" w:styleId="IntenseQuote">
    <w:name w:val="Intense Quote"/>
    <w:basedOn w:val="Normal"/>
    <w:next w:val="Normal"/>
    <w:link w:val="IntenseQuoteChar"/>
    <w:uiPriority w:val="30"/>
    <w:rsid w:val="00133F3E"/>
    <w:pPr>
      <w:pBdr>
        <w:bottom w:val="single" w:sz="4" w:space="4" w:color="006BA6" w:themeColor="accent1"/>
      </w:pBdr>
      <w:spacing w:before="200" w:after="280"/>
      <w:ind w:left="936" w:right="936"/>
    </w:pPr>
    <w:rPr>
      <w:b/>
      <w:bCs/>
      <w:i/>
      <w:iCs/>
      <w:color w:val="006BA6" w:themeColor="accent1"/>
    </w:rPr>
  </w:style>
  <w:style w:type="character" w:customStyle="1" w:styleId="IntenseQuoteChar">
    <w:name w:val="Intense Quote Char"/>
    <w:basedOn w:val="DefaultParagraphFont"/>
    <w:link w:val="IntenseQuote"/>
    <w:uiPriority w:val="30"/>
    <w:rsid w:val="00133F3E"/>
    <w:rPr>
      <w:b/>
      <w:bCs/>
      <w:i/>
      <w:iCs/>
      <w:color w:val="006BA6" w:themeColor="accent1"/>
      <w:sz w:val="20"/>
      <w:szCs w:val="28"/>
      <w:lang w:val="ca-ES"/>
    </w:rPr>
  </w:style>
  <w:style w:type="paragraph" w:styleId="TOC1">
    <w:name w:val="toc 1"/>
    <w:aliases w:val="TableOfContent 1"/>
    <w:basedOn w:val="Normal"/>
    <w:next w:val="Normal"/>
    <w:link w:val="TOC1Char"/>
    <w:autoRedefine/>
    <w:uiPriority w:val="39"/>
    <w:unhideWhenUsed/>
    <w:qFormat/>
    <w:rsid w:val="00D32CF4"/>
    <w:pPr>
      <w:spacing w:before="360" w:after="360"/>
    </w:pPr>
    <w:rPr>
      <w:bCs/>
      <w:sz w:val="28"/>
      <w:szCs w:val="22"/>
    </w:rPr>
  </w:style>
  <w:style w:type="character" w:styleId="Hyperlink">
    <w:name w:val="Hyperlink"/>
    <w:basedOn w:val="DefaultParagraphFont"/>
    <w:uiPriority w:val="99"/>
    <w:unhideWhenUsed/>
    <w:rsid w:val="00460057"/>
    <w:rPr>
      <w:color w:val="C2C3C9" w:themeColor="hyperlink"/>
      <w:u w:val="single"/>
    </w:rPr>
  </w:style>
  <w:style w:type="paragraph" w:styleId="Header">
    <w:name w:val="header"/>
    <w:basedOn w:val="Normal"/>
    <w:link w:val="HeaderChar"/>
    <w:uiPriority w:val="99"/>
    <w:unhideWhenUsed/>
    <w:rsid w:val="00460057"/>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460057"/>
    <w:rPr>
      <w:sz w:val="20"/>
      <w:szCs w:val="28"/>
      <w:lang w:val="ca-ES"/>
    </w:rPr>
  </w:style>
  <w:style w:type="paragraph" w:styleId="Footer">
    <w:name w:val="footer"/>
    <w:basedOn w:val="Normal"/>
    <w:link w:val="FooterChar"/>
    <w:unhideWhenUsed/>
    <w:rsid w:val="00B85ED2"/>
    <w:pPr>
      <w:tabs>
        <w:tab w:val="center" w:pos="4252"/>
        <w:tab w:val="right" w:pos="8504"/>
      </w:tabs>
      <w:spacing w:before="0" w:after="0" w:line="240" w:lineRule="auto"/>
    </w:pPr>
    <w:rPr>
      <w:rFonts w:cs="Myriad Pro"/>
      <w:color w:val="00587C" w:themeColor="text1"/>
      <w:sz w:val="24"/>
      <w:szCs w:val="23"/>
    </w:rPr>
  </w:style>
  <w:style w:type="character" w:customStyle="1" w:styleId="FooterChar">
    <w:name w:val="Footer Char"/>
    <w:basedOn w:val="DefaultParagraphFont"/>
    <w:link w:val="Footer"/>
    <w:rsid w:val="00B85ED2"/>
    <w:rPr>
      <w:rFonts w:cs="Myriad Pro"/>
      <w:color w:val="00587C" w:themeColor="text1"/>
      <w:sz w:val="24"/>
      <w:szCs w:val="23"/>
      <w:lang w:val="ca-ES"/>
    </w:rPr>
  </w:style>
  <w:style w:type="character" w:customStyle="1" w:styleId="A5">
    <w:name w:val="A5"/>
    <w:uiPriority w:val="99"/>
    <w:rsid w:val="00096B6B"/>
    <w:rPr>
      <w:rFonts w:cs="Myriad Pro Light"/>
      <w:color w:val="000000"/>
      <w:sz w:val="20"/>
      <w:szCs w:val="20"/>
    </w:rPr>
  </w:style>
  <w:style w:type="paragraph" w:styleId="TOC2">
    <w:name w:val="toc 2"/>
    <w:basedOn w:val="Normal"/>
    <w:next w:val="Normal"/>
    <w:autoRedefine/>
    <w:uiPriority w:val="39"/>
    <w:unhideWhenUsed/>
    <w:rsid w:val="0089052E"/>
    <w:pPr>
      <w:tabs>
        <w:tab w:val="right" w:leader="dot" w:pos="9741"/>
      </w:tabs>
      <w:spacing w:after="100"/>
      <w:ind w:left="200"/>
    </w:pPr>
    <w:rPr>
      <w:noProof/>
      <w:sz w:val="28"/>
    </w:rPr>
  </w:style>
  <w:style w:type="paragraph" w:styleId="Quote">
    <w:name w:val="Quote"/>
    <w:basedOn w:val="Normal"/>
    <w:next w:val="Normal"/>
    <w:link w:val="QuoteChar"/>
    <w:uiPriority w:val="29"/>
    <w:qFormat/>
    <w:rsid w:val="00371D4A"/>
    <w:rPr>
      <w:i/>
      <w:iCs/>
      <w:color w:val="00587C" w:themeColor="text1"/>
    </w:rPr>
  </w:style>
  <w:style w:type="character" w:customStyle="1" w:styleId="QuoteChar">
    <w:name w:val="Quote Char"/>
    <w:basedOn w:val="DefaultParagraphFont"/>
    <w:link w:val="Quote"/>
    <w:uiPriority w:val="29"/>
    <w:rsid w:val="00371D4A"/>
    <w:rPr>
      <w:i/>
      <w:iCs/>
      <w:color w:val="00587C" w:themeColor="text1"/>
      <w:szCs w:val="28"/>
      <w:lang w:val="ca-ES"/>
    </w:rPr>
  </w:style>
  <w:style w:type="character" w:styleId="SubtleReference">
    <w:name w:val="Subtle Reference"/>
    <w:aliases w:val="References"/>
    <w:basedOn w:val="DefaultParagraphFont"/>
    <w:uiPriority w:val="31"/>
    <w:qFormat/>
    <w:rsid w:val="00371D4A"/>
    <w:rPr>
      <w:smallCaps/>
      <w:color w:val="005284" w:themeColor="accent2"/>
      <w:u w:val="single"/>
    </w:rPr>
  </w:style>
  <w:style w:type="character" w:customStyle="1" w:styleId="TOC1Char">
    <w:name w:val="TOC 1 Char"/>
    <w:aliases w:val="TableOfContent 1 Char"/>
    <w:basedOn w:val="DefaultParagraphFont"/>
    <w:link w:val="TOC1"/>
    <w:uiPriority w:val="39"/>
    <w:rsid w:val="00D32CF4"/>
    <w:rPr>
      <w:rFonts w:ascii="Myriad Pro Light" w:hAnsi="Myriad Pro Light"/>
      <w:bCs/>
      <w:sz w:val="28"/>
      <w:lang w:val="ca-ES"/>
    </w:rPr>
  </w:style>
  <w:style w:type="paragraph" w:customStyle="1" w:styleId="header1">
    <w:name w:val="header 1"/>
    <w:basedOn w:val="Header"/>
    <w:link w:val="header1Car"/>
    <w:qFormat/>
    <w:rsid w:val="00B85ED2"/>
    <w:pPr>
      <w:jc w:val="right"/>
    </w:pPr>
    <w:rPr>
      <w:rFonts w:ascii="Times New Roman" w:hAnsi="Times New Roman" w:cs="Times New Roman"/>
      <w:b/>
      <w:noProof/>
      <w:color w:val="FFFFFF" w:themeColor="background1"/>
      <w:sz w:val="24"/>
      <w:szCs w:val="24"/>
      <w:lang w:val="es-ES" w:eastAsia="es-ES"/>
    </w:rPr>
  </w:style>
  <w:style w:type="paragraph" w:customStyle="1" w:styleId="header2">
    <w:name w:val="header2"/>
    <w:basedOn w:val="Header"/>
    <w:link w:val="header2Car"/>
    <w:qFormat/>
    <w:rsid w:val="00B85ED2"/>
    <w:rPr>
      <w:color w:val="00587C" w:themeColor="text1"/>
    </w:rPr>
  </w:style>
  <w:style w:type="character" w:customStyle="1" w:styleId="header1Car">
    <w:name w:val="header 1 Car"/>
    <w:basedOn w:val="HeaderChar"/>
    <w:link w:val="header1"/>
    <w:rsid w:val="00B85ED2"/>
    <w:rPr>
      <w:rFonts w:ascii="Times New Roman" w:hAnsi="Times New Roman" w:cs="Times New Roman"/>
      <w:b/>
      <w:noProof/>
      <w:color w:val="FFFFFF" w:themeColor="background1"/>
      <w:sz w:val="24"/>
      <w:szCs w:val="24"/>
      <w:lang w:val="ca-ES" w:eastAsia="es-ES"/>
    </w:rPr>
  </w:style>
  <w:style w:type="character" w:styleId="Strong">
    <w:name w:val="Strong"/>
    <w:basedOn w:val="DefaultParagraphFont"/>
    <w:uiPriority w:val="22"/>
    <w:rsid w:val="00615840"/>
    <w:rPr>
      <w:b/>
      <w:bCs/>
    </w:rPr>
  </w:style>
  <w:style w:type="character" w:customStyle="1" w:styleId="header2Car">
    <w:name w:val="header2 Car"/>
    <w:basedOn w:val="HeaderChar"/>
    <w:link w:val="header2"/>
    <w:rsid w:val="00B85ED2"/>
    <w:rPr>
      <w:color w:val="00587C" w:themeColor="text1"/>
      <w:sz w:val="20"/>
      <w:szCs w:val="28"/>
      <w:lang w:val="ca-ES"/>
    </w:rPr>
  </w:style>
  <w:style w:type="character" w:styleId="BookTitle">
    <w:name w:val="Book Title"/>
    <w:basedOn w:val="DefaultParagraphFont"/>
    <w:uiPriority w:val="33"/>
    <w:rsid w:val="00615840"/>
    <w:rPr>
      <w:b/>
      <w:bCs/>
      <w:smallCaps/>
      <w:spacing w:val="5"/>
    </w:rPr>
  </w:style>
  <w:style w:type="paragraph" w:customStyle="1" w:styleId="Default">
    <w:name w:val="Default"/>
    <w:rsid w:val="001B25DF"/>
    <w:pPr>
      <w:autoSpaceDE w:val="0"/>
      <w:autoSpaceDN w:val="0"/>
      <w:adjustRightInd w:val="0"/>
      <w:spacing w:before="0" w:after="0" w:line="240" w:lineRule="auto"/>
      <w:jc w:val="left"/>
    </w:pPr>
    <w:rPr>
      <w:rFonts w:ascii="Blogger Sans" w:hAnsi="Blogger Sans" w:cs="Blogger Sans"/>
      <w:color w:val="000000"/>
      <w:sz w:val="24"/>
      <w:szCs w:val="24"/>
    </w:rPr>
  </w:style>
  <w:style w:type="paragraph" w:customStyle="1" w:styleId="HighlightStrong">
    <w:name w:val="Highlight Strong"/>
    <w:basedOn w:val="Normal"/>
    <w:next w:val="Normal"/>
    <w:link w:val="HighlightStrongCar"/>
    <w:qFormat/>
    <w:rsid w:val="0026483E"/>
    <w:rPr>
      <w:color w:val="00587C" w:themeColor="text1"/>
      <w:sz w:val="28"/>
    </w:rPr>
  </w:style>
  <w:style w:type="paragraph" w:customStyle="1" w:styleId="Pa4">
    <w:name w:val="Pa4"/>
    <w:basedOn w:val="Default"/>
    <w:next w:val="Default"/>
    <w:uiPriority w:val="99"/>
    <w:rsid w:val="001B25DF"/>
    <w:pPr>
      <w:spacing w:line="201" w:lineRule="atLeast"/>
    </w:pPr>
    <w:rPr>
      <w:rFonts w:ascii="Myriad Pro Light" w:hAnsi="Myriad Pro Light" w:cstheme="minorBidi"/>
      <w:color w:val="auto"/>
    </w:rPr>
  </w:style>
  <w:style w:type="character" w:customStyle="1" w:styleId="HighlightStrongCar">
    <w:name w:val="Highlight Strong Car"/>
    <w:basedOn w:val="DefaultParagraphFont"/>
    <w:link w:val="HighlightStrong"/>
    <w:rsid w:val="0026483E"/>
    <w:rPr>
      <w:color w:val="00587C" w:themeColor="text1"/>
      <w:sz w:val="28"/>
      <w:szCs w:val="28"/>
      <w:lang w:val="ca-ES"/>
    </w:rPr>
  </w:style>
  <w:style w:type="paragraph" w:customStyle="1" w:styleId="Subtitle2">
    <w:name w:val="Subtitle 2"/>
    <w:basedOn w:val="Subtitle"/>
    <w:next w:val="Normal"/>
    <w:link w:val="Subtitle2Car"/>
    <w:qFormat/>
    <w:rsid w:val="005A5E4F"/>
    <w:pPr>
      <w:spacing w:after="0"/>
      <w:ind w:left="0"/>
    </w:pPr>
    <w:rPr>
      <w:b/>
      <w:sz w:val="22"/>
      <w:lang w:val="es-ES"/>
    </w:rPr>
  </w:style>
  <w:style w:type="character" w:customStyle="1" w:styleId="Subtitle2Car">
    <w:name w:val="Subtitle 2 Car"/>
    <w:basedOn w:val="SubtitleChar"/>
    <w:link w:val="Subtitle2"/>
    <w:rsid w:val="005A5E4F"/>
    <w:rPr>
      <w:rFonts w:eastAsiaTheme="majorEastAsia" w:cstheme="majorBidi"/>
      <w:b/>
      <w:iCs/>
      <w:color w:val="00587C" w:themeColor="text1"/>
      <w:spacing w:val="15"/>
      <w:sz w:val="28"/>
      <w:szCs w:val="28"/>
      <w:lang w:val="ca-ES"/>
    </w:rPr>
  </w:style>
  <w:style w:type="character" w:customStyle="1" w:styleId="A7">
    <w:name w:val="A7"/>
    <w:uiPriority w:val="99"/>
    <w:rsid w:val="00331548"/>
    <w:rPr>
      <w:rFonts w:cs="Myriad Pro Light"/>
      <w:color w:val="000000"/>
      <w:sz w:val="16"/>
      <w:szCs w:val="16"/>
    </w:rPr>
  </w:style>
  <w:style w:type="character" w:customStyle="1" w:styleId="A4">
    <w:name w:val="A4"/>
    <w:uiPriority w:val="99"/>
    <w:rsid w:val="00331548"/>
    <w:rPr>
      <w:rFonts w:cs="Myriad Pro Light"/>
      <w:color w:val="000000"/>
      <w:sz w:val="20"/>
      <w:szCs w:val="20"/>
    </w:rPr>
  </w:style>
  <w:style w:type="paragraph" w:styleId="BodyText">
    <w:name w:val="Body Text"/>
    <w:basedOn w:val="Normal"/>
    <w:link w:val="BodyTextChar"/>
    <w:uiPriority w:val="1"/>
    <w:qFormat/>
    <w:rsid w:val="002C60F0"/>
    <w:pPr>
      <w:widowControl w:val="0"/>
      <w:spacing w:before="0" w:after="0" w:line="240" w:lineRule="auto"/>
      <w:ind w:left="20"/>
      <w:jc w:val="left"/>
    </w:pPr>
    <w:rPr>
      <w:rFonts w:ascii="Calibri" w:eastAsia="Calibri" w:hAnsi="Calibri"/>
      <w:szCs w:val="22"/>
      <w:lang w:val="en-US"/>
    </w:rPr>
  </w:style>
  <w:style w:type="character" w:customStyle="1" w:styleId="BodyTextChar">
    <w:name w:val="Body Text Char"/>
    <w:basedOn w:val="DefaultParagraphFont"/>
    <w:link w:val="BodyText"/>
    <w:uiPriority w:val="1"/>
    <w:rsid w:val="002C60F0"/>
    <w:rPr>
      <w:rFonts w:ascii="Calibri" w:eastAsia="Calibri" w:hAnsi="Calibri"/>
      <w:lang w:val="en-US"/>
    </w:rPr>
  </w:style>
  <w:style w:type="table" w:styleId="TableGrid">
    <w:name w:val="Table Grid"/>
    <w:basedOn w:val="TableNormal"/>
    <w:uiPriority w:val="59"/>
    <w:rsid w:val="002B55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2B55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E2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8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8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8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84" w:themeFill="accent2"/>
      </w:tcPr>
    </w:tblStylePr>
    <w:tblStylePr w:type="band1Vert">
      <w:tblPr/>
      <w:tcPr>
        <w:shd w:val="clear" w:color="auto" w:fill="67C5FF" w:themeFill="accent2" w:themeFillTint="66"/>
      </w:tcPr>
    </w:tblStylePr>
    <w:tblStylePr w:type="band1Horz">
      <w:tblPr/>
      <w:tcPr>
        <w:shd w:val="clear" w:color="auto" w:fill="67C5FF" w:themeFill="accent2" w:themeFillTint="66"/>
      </w:tcPr>
    </w:tblStylePr>
  </w:style>
  <w:style w:type="table" w:styleId="GridTable5Dark-Accent3">
    <w:name w:val="Grid Table 5 Dark Accent 3"/>
    <w:basedOn w:val="TableNormal"/>
    <w:uiPriority w:val="50"/>
    <w:rsid w:val="002B55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B4E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B4E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B4E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B4E6" w:themeFill="accent3"/>
      </w:tcPr>
    </w:tblStylePr>
    <w:tblStylePr w:type="band1Vert">
      <w:tblPr/>
      <w:tcPr>
        <w:shd w:val="clear" w:color="auto" w:fill="C1E0F5" w:themeFill="accent3" w:themeFillTint="66"/>
      </w:tcPr>
    </w:tblStylePr>
    <w:tblStylePr w:type="band1Horz">
      <w:tblPr/>
      <w:tcPr>
        <w:shd w:val="clear" w:color="auto" w:fill="C1E0F5" w:themeFill="accent3" w:themeFillTint="66"/>
      </w:tcPr>
    </w:tblStylePr>
  </w:style>
  <w:style w:type="table" w:styleId="ListTable5Dark-Accent2">
    <w:name w:val="List Table 5 Dark Accent 2"/>
    <w:basedOn w:val="TableNormal"/>
    <w:uiPriority w:val="50"/>
    <w:rsid w:val="002B5509"/>
    <w:pPr>
      <w:spacing w:after="0" w:line="240" w:lineRule="auto"/>
    </w:pPr>
    <w:rPr>
      <w:color w:val="FFFFFF" w:themeColor="background1"/>
    </w:rPr>
    <w:tblPr>
      <w:tblStyleRowBandSize w:val="1"/>
      <w:tblStyleColBandSize w:val="1"/>
      <w:tblBorders>
        <w:top w:val="single" w:sz="24" w:space="0" w:color="005284" w:themeColor="accent2"/>
        <w:left w:val="single" w:sz="24" w:space="0" w:color="005284" w:themeColor="accent2"/>
        <w:bottom w:val="single" w:sz="24" w:space="0" w:color="005284" w:themeColor="accent2"/>
        <w:right w:val="single" w:sz="24" w:space="0" w:color="005284" w:themeColor="accent2"/>
      </w:tblBorders>
    </w:tblPr>
    <w:tcPr>
      <w:shd w:val="clear" w:color="auto" w:fill="00528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cciagl.ro" TargetMode="External"/><Relationship Id="rId26" Type="http://schemas.openxmlformats.org/officeDocument/2006/relationships/hyperlink" Target="http://www.adrnordest.ro" TargetMode="External"/><Relationship Id="rId3" Type="http://schemas.openxmlformats.org/officeDocument/2006/relationships/styles" Target="styles.xml"/><Relationship Id="rId21" Type="http://schemas.openxmlformats.org/officeDocument/2006/relationships/hyperlink" Target="http://www.ccina.r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cibc.ro" TargetMode="External"/><Relationship Id="rId25" Type="http://schemas.openxmlformats.org/officeDocument/2006/relationships/hyperlink" Target="http://www.cciagl.ro" TargetMode="External"/><Relationship Id="rId2" Type="http://schemas.openxmlformats.org/officeDocument/2006/relationships/numbering" Target="numbering.xml"/><Relationship Id="rId16" Type="http://schemas.openxmlformats.org/officeDocument/2006/relationships/hyperlink" Target="http://www.tehnopol-is.ro" TargetMode="External"/><Relationship Id="rId20" Type="http://schemas.openxmlformats.org/officeDocument/2006/relationships/hyperlink" Target="mailto:een@adrnordest.r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cibc.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rnordest.ro" TargetMode="External"/><Relationship Id="rId23" Type="http://schemas.openxmlformats.org/officeDocument/2006/relationships/hyperlink" Target="http://www.tehnopol-is.ro"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adrnordest.r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ina.ro" TargetMode="External"/><Relationship Id="rId22" Type="http://schemas.openxmlformats.org/officeDocument/2006/relationships/hyperlink" Target="http://www.adrnordest.ro" TargetMode="External"/><Relationship Id="rId27" Type="http://schemas.openxmlformats.org/officeDocument/2006/relationships/hyperlink" Target="mailto:een@adrnordest.ro"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ocumente\Directia%20COMUNICARE%20COOPERARE%20SI%20DEZVOLTAREA%20AFACERILOR\EEN\Enterprise%20Europe%20Network%20Visual%20Identity\D.%20Templates\Fact%20Sheet\EASME_Fact%20sheet.dotx" TargetMode="External"/></Relationships>
</file>

<file path=word/theme/theme1.xml><?xml version="1.0" encoding="utf-8"?>
<a:theme xmlns:a="http://schemas.openxmlformats.org/drawingml/2006/main" name="Tema de Office">
  <a:themeElements>
    <a:clrScheme name="EENetwork">
      <a:dk1>
        <a:srgbClr val="00587C"/>
      </a:dk1>
      <a:lt1>
        <a:srgbClr val="FFFFFF"/>
      </a:lt1>
      <a:dk2>
        <a:srgbClr val="006BA6"/>
      </a:dk2>
      <a:lt2>
        <a:srgbClr val="FFFFFF"/>
      </a:lt2>
      <a:accent1>
        <a:srgbClr val="006BA6"/>
      </a:accent1>
      <a:accent2>
        <a:srgbClr val="005284"/>
      </a:accent2>
      <a:accent3>
        <a:srgbClr val="64B4E6"/>
      </a:accent3>
      <a:accent4>
        <a:srgbClr val="B0D3DE"/>
      </a:accent4>
      <a:accent5>
        <a:srgbClr val="B0D3DE"/>
      </a:accent5>
      <a:accent6>
        <a:srgbClr val="EDEEF0"/>
      </a:accent6>
      <a:hlink>
        <a:srgbClr val="C2C3C9"/>
      </a:hlink>
      <a:folHlink>
        <a:srgbClr val="64B4E6"/>
      </a:folHlink>
    </a:clrScheme>
    <a:fontScheme name="EE NETWORK">
      <a:majorFont>
        <a:latin typeface="Blogger Sans"/>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6CB7-B5F9-42E8-B50B-C4B4DBF0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EASME_Fact sheet</Template>
  <TotalTime>29</TotalTime>
  <Pages>11</Pages>
  <Words>3550</Words>
  <Characters>20595</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Baicu</dc:creator>
  <cp:lastModifiedBy>Paul Sandu</cp:lastModifiedBy>
  <cp:revision>6</cp:revision>
  <dcterms:created xsi:type="dcterms:W3CDTF">2016-07-08T09:56:00Z</dcterms:created>
  <dcterms:modified xsi:type="dcterms:W3CDTF">2016-07-11T05:56:00Z</dcterms:modified>
</cp:coreProperties>
</file>